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82B38" w14:textId="4B4FE986" w:rsidR="004F4695" w:rsidRDefault="004F4695" w:rsidP="00752535">
      <w:pPr>
        <w:rPr>
          <w:rFonts w:hint="eastAsia"/>
        </w:rPr>
      </w:pPr>
      <w:r w:rsidRPr="004F4695">
        <w:rPr>
          <w:rFonts w:eastAsiaTheme="minorEastAsia"/>
          <w:noProof/>
          <w:sz w:val="24"/>
        </w:rPr>
        <mc:AlternateContent>
          <mc:Choice Requires="wps">
            <w:drawing>
              <wp:anchor distT="0" distB="0" distL="114300" distR="114300" simplePos="0" relativeHeight="251659264" behindDoc="0" locked="0" layoutInCell="1" allowOverlap="1" wp14:anchorId="53BE8655" wp14:editId="6A4DE182">
                <wp:simplePos x="0" y="0"/>
                <wp:positionH relativeFrom="column">
                  <wp:posOffset>-22860</wp:posOffset>
                </wp:positionH>
                <wp:positionV relativeFrom="paragraph">
                  <wp:posOffset>-107950</wp:posOffset>
                </wp:positionV>
                <wp:extent cx="5410200" cy="895350"/>
                <wp:effectExtent l="38100" t="38100" r="114300" b="114300"/>
                <wp:wrapNone/>
                <wp:docPr id="3" name="横巻き 3"/>
                <wp:cNvGraphicFramePr/>
                <a:graphic xmlns:a="http://schemas.openxmlformats.org/drawingml/2006/main">
                  <a:graphicData uri="http://schemas.microsoft.com/office/word/2010/wordprocessingShape">
                    <wps:wsp>
                      <wps:cNvSpPr/>
                      <wps:spPr>
                        <a:xfrm>
                          <a:off x="0" y="0"/>
                          <a:ext cx="5410200" cy="8953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14:paraId="336937C3" w14:textId="35109046" w:rsidR="004F4695" w:rsidRDefault="004F4695" w:rsidP="004F4695">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w:t>
                            </w:r>
                            <w:r>
                              <w:rPr>
                                <w:rFonts w:ascii="HGPｺﾞｼｯｸM" w:eastAsia="HGPｺﾞｼｯｸM" w:hint="eastAsia"/>
                                <w:b/>
                              </w:rPr>
                              <w:t>１７</w:t>
                            </w:r>
                            <w:r>
                              <w:rPr>
                                <w:rFonts w:ascii="HGPｺﾞｼｯｸM" w:eastAsia="HGPｺﾞｼｯｸM" w:hint="eastAsia"/>
                                <w:b/>
                              </w:rPr>
                              <w:t>/H</w:t>
                            </w:r>
                            <w:r>
                              <w:rPr>
                                <w:rFonts w:ascii="HGPｺﾞｼｯｸM" w:eastAsia="HGPｺﾞｼｯｸM" w:hint="eastAsia"/>
                                <w:b/>
                              </w:rPr>
                              <w:t>２８</w:t>
                            </w:r>
                            <w:r>
                              <w:rPr>
                                <w:rFonts w:ascii="HGPｺﾞｼｯｸM" w:eastAsia="HGPｺﾞｼｯｸM" w:hint="eastAsia"/>
                                <w:b/>
                              </w:rPr>
                              <w:t>.</w:t>
                            </w:r>
                            <w:r>
                              <w:rPr>
                                <w:rFonts w:ascii="HGPｺﾞｼｯｸM" w:eastAsia="HGPｺﾞｼｯｸM" w:hint="eastAsia"/>
                                <w:b/>
                              </w:rPr>
                              <w:t>８</w:t>
                            </w:r>
                            <w:r>
                              <w:rPr>
                                <w:rFonts w:ascii="HGPｺﾞｼｯｸM" w:eastAsia="HGPｺﾞｼｯｸM" w:hint="eastAsia"/>
                                <w:b/>
                              </w:rPr>
                              <w:t>.</w:t>
                            </w:r>
                            <w:r>
                              <w:rPr>
                                <w:rFonts w:ascii="HGPｺﾞｼｯｸM" w:eastAsia="HGPｺﾞｼｯｸM" w:hint="eastAsia"/>
                                <w:b/>
                              </w:rPr>
                              <w:t>２９</w:t>
                            </w:r>
                            <w:r>
                              <w:rPr>
                                <w:rFonts w:ascii="HGPｺﾞｼｯｸM" w:eastAsia="HGPｺﾞｼｯｸ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8pt;margin-top:-8.5pt;width:426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" fillcolor="#dbeef4" strokecolor="#4f81bd" strokeweight="1pt">
                <v:shadow on="t" color="black" opacity="26214f" origin="-.5,-.5" offset=".74836mm,.74836mm"/>
                <v:textbox>
                  <w:txbxContent>
                    <w:p w14:paraId="336937C3" w14:textId="35109046" w:rsidR="004F4695" w:rsidRDefault="004F4695" w:rsidP="004F4695">
                      <w:pPr>
                        <w:jc w:val="left"/>
                        <w:rPr>
                          <w:rFonts w:ascii="HGPｺﾞｼｯｸM" w:eastAsia="HGPｺﾞｼｯｸM"/>
                          <w:b/>
                        </w:rPr>
                      </w:pPr>
                      <w:r w:rsidRPr="004C5FB0">
                        <w:rPr>
                          <w:rFonts w:ascii="HGPｺﾞｼｯｸM" w:eastAsia="HGPｺﾞｼｯｸM" w:hint="eastAsia"/>
                          <w:b/>
                        </w:rPr>
                        <w:t>≪改正保険業法対応≫</w:t>
                      </w:r>
                      <w:r>
                        <w:rPr>
                          <w:rFonts w:ascii="HGPｺﾞｼｯｸM" w:eastAsia="HGPｺﾞｼｯｸM" w:hint="eastAsia"/>
                          <w:b/>
                        </w:rPr>
                        <w:t xml:space="preserve">　</w:t>
                      </w:r>
                      <w:r w:rsidRPr="0068759E">
                        <w:rPr>
                          <w:rFonts w:ascii="HGP創英角ﾎﾟｯﾌﾟ体" w:eastAsia="HGP創英角ﾎﾟｯﾌﾟ体" w:hAnsi="HGP創英角ﾎﾟｯﾌﾟ体" w:hint="eastAsia"/>
                          <w:b/>
                          <w:sz w:val="32"/>
                          <w:szCs w:val="32"/>
                        </w:rPr>
                        <w:t>『体制整備』の豆知識</w:t>
                      </w:r>
                      <w:r>
                        <w:rPr>
                          <w:rFonts w:ascii="HGP創英角ﾎﾟｯﾌﾟ体" w:eastAsia="HGP創英角ﾎﾟｯﾌﾟ体" w:hAnsi="HGP創英角ﾎﾟｯﾌﾟ体" w:hint="eastAsia"/>
                          <w:b/>
                          <w:sz w:val="32"/>
                          <w:szCs w:val="32"/>
                        </w:rPr>
                        <w:t xml:space="preserve"> </w:t>
                      </w:r>
                      <w:r w:rsidRPr="00976177">
                        <w:rPr>
                          <w:rFonts w:ascii="HGP創英角ﾎﾟｯﾌﾟ体" w:eastAsia="HGP創英角ﾎﾟｯﾌﾟ体" w:hAnsi="HGP創英角ﾎﾟｯﾌﾟ体" w:hint="eastAsia"/>
                          <w:b/>
                          <w:sz w:val="22"/>
                          <w:szCs w:val="22"/>
                        </w:rPr>
                        <w:t>（</w:t>
                      </w:r>
                      <w:r>
                        <w:rPr>
                          <w:rFonts w:ascii="HGPｺﾞｼｯｸM" w:eastAsia="HGPｺﾞｼｯｸM" w:hint="eastAsia"/>
                          <w:b/>
                        </w:rPr>
                        <w:t>Vol.</w:t>
                      </w:r>
                      <w:r>
                        <w:rPr>
                          <w:rFonts w:ascii="HGPｺﾞｼｯｸM" w:eastAsia="HGPｺﾞｼｯｸM" w:hint="eastAsia"/>
                          <w:b/>
                        </w:rPr>
                        <w:t>１７</w:t>
                      </w:r>
                      <w:r>
                        <w:rPr>
                          <w:rFonts w:ascii="HGPｺﾞｼｯｸM" w:eastAsia="HGPｺﾞｼｯｸM" w:hint="eastAsia"/>
                          <w:b/>
                        </w:rPr>
                        <w:t>/H</w:t>
                      </w:r>
                      <w:r>
                        <w:rPr>
                          <w:rFonts w:ascii="HGPｺﾞｼｯｸM" w:eastAsia="HGPｺﾞｼｯｸM" w:hint="eastAsia"/>
                          <w:b/>
                        </w:rPr>
                        <w:t>２８</w:t>
                      </w:r>
                      <w:r>
                        <w:rPr>
                          <w:rFonts w:ascii="HGPｺﾞｼｯｸM" w:eastAsia="HGPｺﾞｼｯｸM" w:hint="eastAsia"/>
                          <w:b/>
                        </w:rPr>
                        <w:t>.</w:t>
                      </w:r>
                      <w:r>
                        <w:rPr>
                          <w:rFonts w:ascii="HGPｺﾞｼｯｸM" w:eastAsia="HGPｺﾞｼｯｸM" w:hint="eastAsia"/>
                          <w:b/>
                        </w:rPr>
                        <w:t>８</w:t>
                      </w:r>
                      <w:r>
                        <w:rPr>
                          <w:rFonts w:ascii="HGPｺﾞｼｯｸM" w:eastAsia="HGPｺﾞｼｯｸM" w:hint="eastAsia"/>
                          <w:b/>
                        </w:rPr>
                        <w:t>.</w:t>
                      </w:r>
                      <w:r>
                        <w:rPr>
                          <w:rFonts w:ascii="HGPｺﾞｼｯｸM" w:eastAsia="HGPｺﾞｼｯｸM" w:hint="eastAsia"/>
                          <w:b/>
                        </w:rPr>
                        <w:t>２９</w:t>
                      </w:r>
                      <w:r>
                        <w:rPr>
                          <w:rFonts w:ascii="HGPｺﾞｼｯｸM" w:eastAsia="HGPｺﾞｼｯｸM" w:hint="eastAsia"/>
                          <w:b/>
                        </w:rPr>
                        <w:t>）</w:t>
                      </w:r>
                    </w:p>
                  </w:txbxContent>
                </v:textbox>
              </v:shape>
            </w:pict>
          </mc:Fallback>
        </mc:AlternateContent>
      </w:r>
    </w:p>
    <w:p w14:paraId="539EC9A0" w14:textId="77777777" w:rsidR="004F4695" w:rsidRDefault="004F4695" w:rsidP="00752535">
      <w:pPr>
        <w:rPr>
          <w:rFonts w:hint="eastAsia"/>
        </w:rPr>
      </w:pPr>
    </w:p>
    <w:p w14:paraId="0DA9E781" w14:textId="77777777" w:rsidR="004F4695" w:rsidRDefault="004F4695" w:rsidP="00752535">
      <w:pPr>
        <w:rPr>
          <w:rFonts w:hint="eastAsia"/>
        </w:rPr>
      </w:pPr>
    </w:p>
    <w:p w14:paraId="4A22F450" w14:textId="77777777" w:rsidR="004F4695" w:rsidRDefault="004F4695" w:rsidP="00752535">
      <w:pPr>
        <w:rPr>
          <w:rFonts w:hint="eastAsia"/>
        </w:rPr>
      </w:pPr>
    </w:p>
    <w:p w14:paraId="577B9702" w14:textId="77777777" w:rsidR="004F4695" w:rsidRDefault="004F4695" w:rsidP="00752535">
      <w:pPr>
        <w:rPr>
          <w:rFonts w:hint="eastAsia"/>
        </w:rPr>
      </w:pPr>
    </w:p>
    <w:p w14:paraId="0BC40A0B" w14:textId="01FDFE6C" w:rsidR="004F4695" w:rsidRDefault="004F4695" w:rsidP="004F4695">
      <w:pPr>
        <w:ind w:firstLineChars="100" w:firstLine="210"/>
        <w:rPr>
          <w:rFonts w:hint="eastAsia"/>
        </w:rPr>
      </w:pPr>
      <w:r>
        <w:rPr>
          <w:rFonts w:hint="eastAsia"/>
        </w:rPr>
        <w:t>豆知識</w:t>
      </w:r>
      <w:r>
        <w:rPr>
          <w:rFonts w:hint="eastAsia"/>
        </w:rPr>
        <w:t>Vol.17</w:t>
      </w:r>
      <w:r>
        <w:rPr>
          <w:rFonts w:hint="eastAsia"/>
        </w:rPr>
        <w:t>をお送りします。</w:t>
      </w:r>
    </w:p>
    <w:p w14:paraId="66F95B2A" w14:textId="6C54F90C" w:rsidR="004F4695" w:rsidRDefault="00AD117D" w:rsidP="00D01035">
      <w:pPr>
        <w:ind w:firstLineChars="100" w:firstLine="210"/>
        <w:rPr>
          <w:rFonts w:hint="eastAsia"/>
        </w:rPr>
      </w:pPr>
      <w:r>
        <w:rPr>
          <w:rFonts w:hint="eastAsia"/>
        </w:rPr>
        <w:t>前回に</w:t>
      </w:r>
      <w:r w:rsidR="00DC6E48">
        <w:rPr>
          <w:rFonts w:hint="eastAsia"/>
        </w:rPr>
        <w:t>続き、代理店自己点検</w:t>
      </w:r>
      <w:r w:rsidR="004F4695">
        <w:rPr>
          <w:rFonts w:hint="eastAsia"/>
        </w:rPr>
        <w:t>【業務遂行状況】</w:t>
      </w:r>
      <w:r w:rsidR="00AF6AA4">
        <w:rPr>
          <w:rFonts w:hint="eastAsia"/>
        </w:rPr>
        <w:t>の</w:t>
      </w:r>
      <w:r w:rsidR="00D85692">
        <w:rPr>
          <w:rFonts w:hint="eastAsia"/>
        </w:rPr>
        <w:t>進め方の</w:t>
      </w:r>
      <w:r w:rsidR="00AF6AA4">
        <w:rPr>
          <w:rFonts w:hint="eastAsia"/>
        </w:rPr>
        <w:t>ポイントを解説</w:t>
      </w:r>
      <w:r>
        <w:rPr>
          <w:rFonts w:hint="eastAsia"/>
        </w:rPr>
        <w:t>していきます。</w:t>
      </w:r>
    </w:p>
    <w:p w14:paraId="12E340E4" w14:textId="77777777" w:rsidR="004F4695" w:rsidRPr="004F4695" w:rsidRDefault="004F4695" w:rsidP="004F4695">
      <w:pPr>
        <w:rPr>
          <w:rFonts w:hint="eastAsia"/>
        </w:rPr>
      </w:pPr>
    </w:p>
    <w:p w14:paraId="1748206A" w14:textId="5E123600" w:rsidR="00162407" w:rsidRPr="004F4695" w:rsidRDefault="00162407" w:rsidP="00752535">
      <w:pPr>
        <w:rPr>
          <w:bdr w:val="single" w:sz="4" w:space="0" w:color="auto"/>
        </w:rPr>
      </w:pPr>
      <w:r w:rsidRPr="004F4695">
        <w:rPr>
          <w:bdr w:val="single" w:sz="4" w:space="0" w:color="auto"/>
        </w:rPr>
        <w:t>16</w:t>
      </w:r>
      <w:r w:rsidRPr="004F4695">
        <w:rPr>
          <w:rFonts w:hint="eastAsia"/>
          <w:bdr w:val="single" w:sz="4" w:space="0" w:color="auto"/>
        </w:rPr>
        <w:t>）勧誘</w:t>
      </w:r>
    </w:p>
    <w:p w14:paraId="419C70CB" w14:textId="4BA09DEC" w:rsidR="00162407" w:rsidRDefault="00162407" w:rsidP="00752535">
      <w:r>
        <w:rPr>
          <w:rFonts w:hint="eastAsia"/>
        </w:rPr>
        <w:t xml:space="preserve">　金融商品販売法に基づく</w:t>
      </w:r>
      <w:r w:rsidRPr="00CB656C">
        <w:rPr>
          <w:rFonts w:hint="eastAsia"/>
          <w:shd w:val="pct15" w:color="auto" w:fill="FFFFFF"/>
        </w:rPr>
        <w:t>勧誘方針の策定・公表が行われているか確認</w:t>
      </w:r>
      <w:r>
        <w:rPr>
          <w:rFonts w:hint="eastAsia"/>
        </w:rPr>
        <w:t>します。法の規定に則り、代理店自らの名前で「勧誘方針」を策定し、事務所に掲示する等、公表していることが求められます。</w:t>
      </w:r>
    </w:p>
    <w:p w14:paraId="5011EDD3" w14:textId="3A021CE1" w:rsidR="001E6631" w:rsidRDefault="001E6631" w:rsidP="001E6631">
      <w:pPr>
        <w:pStyle w:val="a5"/>
        <w:numPr>
          <w:ilvl w:val="0"/>
          <w:numId w:val="38"/>
        </w:numPr>
        <w:ind w:leftChars="0"/>
      </w:pPr>
      <w:r>
        <w:rPr>
          <w:rFonts w:hint="eastAsia"/>
        </w:rPr>
        <w:t>個人代理店で事務所を保有していない場合は自宅に掲示します。</w:t>
      </w:r>
    </w:p>
    <w:p w14:paraId="7B88EE60" w14:textId="32DCA148" w:rsidR="001E6631" w:rsidRDefault="001E6631" w:rsidP="001E6631">
      <w:pPr>
        <w:pStyle w:val="a5"/>
        <w:numPr>
          <w:ilvl w:val="0"/>
          <w:numId w:val="38"/>
        </w:numPr>
        <w:ind w:leftChars="0"/>
      </w:pPr>
      <w:r>
        <w:rPr>
          <w:rFonts w:hint="eastAsia"/>
        </w:rPr>
        <w:t>ホームページで保険商品の販売等を行っている場合は、ホームページへの掲載も必要です。</w:t>
      </w:r>
    </w:p>
    <w:p w14:paraId="12AECE3A" w14:textId="6171F940" w:rsidR="001E6631" w:rsidRDefault="001E6631" w:rsidP="001E6631">
      <w:pPr>
        <w:pStyle w:val="a5"/>
        <w:numPr>
          <w:ilvl w:val="0"/>
          <w:numId w:val="38"/>
        </w:numPr>
        <w:ind w:leftChars="0"/>
      </w:pPr>
      <w:r>
        <w:rPr>
          <w:rFonts w:hint="eastAsia"/>
        </w:rPr>
        <w:t>支店等を設置している場合は、全ての出先拠点で掲示が必要です。</w:t>
      </w:r>
    </w:p>
    <w:p w14:paraId="7E1AB3D5" w14:textId="4371D081" w:rsidR="001E6631" w:rsidRDefault="001E6631" w:rsidP="001E6631">
      <w:r>
        <w:rPr>
          <w:rFonts w:hint="eastAsia"/>
        </w:rPr>
        <w:t>《</w:t>
      </w:r>
      <w:r>
        <w:t xml:space="preserve"> </w:t>
      </w:r>
      <w:r>
        <w:rPr>
          <w:rFonts w:hint="eastAsia"/>
        </w:rPr>
        <w:t>勧誘方針に記載が必要な事項</w:t>
      </w:r>
      <w:r>
        <w:t xml:space="preserve"> </w:t>
      </w:r>
      <w:r>
        <w:rPr>
          <w:rFonts w:hint="eastAsia"/>
        </w:rPr>
        <w:t>》</w:t>
      </w:r>
    </w:p>
    <w:p w14:paraId="5AA66EED" w14:textId="5EE28B48" w:rsidR="001E6631" w:rsidRDefault="001E6631" w:rsidP="001E6631">
      <w:pPr>
        <w:pStyle w:val="a5"/>
        <w:numPr>
          <w:ilvl w:val="0"/>
          <w:numId w:val="38"/>
        </w:numPr>
        <w:ind w:leftChars="0"/>
      </w:pPr>
      <w:r>
        <w:rPr>
          <w:rFonts w:hint="eastAsia"/>
        </w:rPr>
        <w:t>お客さまの知識、経験、財産状況および保険契約を締結する目的に照らし</w:t>
      </w:r>
      <w:r w:rsidR="00CB656C">
        <w:rPr>
          <w:rFonts w:hint="eastAsia"/>
        </w:rPr>
        <w:t>配慮すべき事項</w:t>
      </w:r>
    </w:p>
    <w:p w14:paraId="068CF396" w14:textId="6C734B8B" w:rsidR="001E6631" w:rsidRDefault="00CB656C" w:rsidP="001E6631">
      <w:pPr>
        <w:pStyle w:val="a5"/>
        <w:numPr>
          <w:ilvl w:val="0"/>
          <w:numId w:val="38"/>
        </w:numPr>
        <w:ind w:leftChars="0"/>
      </w:pPr>
      <w:r>
        <w:rPr>
          <w:rFonts w:hint="eastAsia"/>
        </w:rPr>
        <w:t>勧誘の方法および時間帯に関して、お客さまに対し配慮すべき事項</w:t>
      </w:r>
    </w:p>
    <w:p w14:paraId="41E39FEC" w14:textId="36474658" w:rsidR="00EA4FD5" w:rsidRDefault="00CB656C" w:rsidP="001E6631">
      <w:pPr>
        <w:pStyle w:val="a5"/>
        <w:numPr>
          <w:ilvl w:val="0"/>
          <w:numId w:val="38"/>
        </w:numPr>
        <w:ind w:leftChars="0"/>
      </w:pPr>
      <w:r>
        <w:rPr>
          <w:rFonts w:hint="eastAsia"/>
        </w:rPr>
        <w:t>その他、勧誘の適正の確保に関する事項</w:t>
      </w:r>
    </w:p>
    <w:p w14:paraId="2E2A1473" w14:textId="77777777" w:rsidR="00A84900" w:rsidRDefault="00A84900" w:rsidP="00A84900">
      <w:pPr>
        <w:ind w:left="240"/>
      </w:pPr>
    </w:p>
    <w:p w14:paraId="14705B0C" w14:textId="00A0A5CE" w:rsidR="00A84900" w:rsidRDefault="00A84900" w:rsidP="004F4695">
      <w:pPr>
        <w:ind w:left="240" w:firstLineChars="100" w:firstLine="210"/>
        <w:rPr>
          <w:rFonts w:hint="eastAsia"/>
        </w:rPr>
      </w:pPr>
      <w:r>
        <w:rPr>
          <w:rFonts w:hint="eastAsia"/>
        </w:rPr>
        <w:t>実際に代理店監査をしていると「勧誘方針」がお客さまの目に触れない場所に掲示されているケース（例えば、従業者執務スペースなど）が散見されますので、今回の自己点検では掲示場所が適切であるかも確認してください。</w:t>
      </w:r>
    </w:p>
    <w:p w14:paraId="619288FE" w14:textId="6BBBAD5B" w:rsidR="00CB656C" w:rsidRPr="00D01035" w:rsidRDefault="00CB656C" w:rsidP="00CB656C">
      <w:pPr>
        <w:ind w:left="240" w:firstLineChars="100" w:firstLine="210"/>
        <w:rPr>
          <w:rFonts w:hint="eastAsia"/>
          <w:u w:val="dotted"/>
        </w:rPr>
      </w:pPr>
      <w:r>
        <w:rPr>
          <w:rFonts w:hint="eastAsia"/>
        </w:rPr>
        <w:t>なお、</w:t>
      </w:r>
      <w:r w:rsidRPr="00D01035">
        <w:rPr>
          <w:rFonts w:hint="eastAsia"/>
          <w:u w:val="dotted"/>
        </w:rPr>
        <w:t>日本代協ではお客さまにもお渡しできる体裁</w:t>
      </w:r>
      <w:r w:rsidR="00D01035">
        <w:rPr>
          <w:rFonts w:hint="eastAsia"/>
          <w:u w:val="dotted"/>
        </w:rPr>
        <w:t>にした</w:t>
      </w:r>
      <w:r w:rsidRPr="00D01035">
        <w:rPr>
          <w:rFonts w:hint="eastAsia"/>
          <w:u w:val="dotted"/>
        </w:rPr>
        <w:t>勧誘方針のひな形を作成し、</w:t>
      </w:r>
    </w:p>
    <w:p w14:paraId="0058AE26" w14:textId="19F6797E" w:rsidR="001E6631" w:rsidRDefault="00CB656C" w:rsidP="00D01035">
      <w:pPr>
        <w:ind w:left="240" w:firstLineChars="100" w:firstLine="210"/>
      </w:pPr>
      <w:r w:rsidRPr="00D01035">
        <w:rPr>
          <w:rFonts w:hint="eastAsia"/>
          <w:u w:val="dotted"/>
        </w:rPr>
        <w:t>各代協宛に配信</w:t>
      </w:r>
      <w:r>
        <w:rPr>
          <w:rFonts w:hint="eastAsia"/>
        </w:rPr>
        <w:t>しています。（各代協会員には事務局から展開）カスタマイズできる仕立になっていますのでご活用下さい。</w:t>
      </w:r>
      <w:r w:rsidR="001E6631">
        <w:t xml:space="preserve"> </w:t>
      </w:r>
    </w:p>
    <w:p w14:paraId="40E5769B" w14:textId="77777777" w:rsidR="00B72262" w:rsidRDefault="00B72262" w:rsidP="00752535"/>
    <w:p w14:paraId="3E03EE1A" w14:textId="7394E92B" w:rsidR="00B72262" w:rsidRPr="004F4695" w:rsidRDefault="00C372BB" w:rsidP="00752535">
      <w:pPr>
        <w:rPr>
          <w:bdr w:val="single" w:sz="4" w:space="0" w:color="auto"/>
        </w:rPr>
      </w:pPr>
      <w:r w:rsidRPr="004F4695">
        <w:rPr>
          <w:bdr w:val="single" w:sz="4" w:space="0" w:color="auto"/>
        </w:rPr>
        <w:t>17</w:t>
      </w:r>
      <w:r w:rsidRPr="004F4695">
        <w:rPr>
          <w:rFonts w:hint="eastAsia"/>
          <w:bdr w:val="single" w:sz="4" w:space="0" w:color="auto"/>
        </w:rPr>
        <w:t>）意向把握・意向確認</w:t>
      </w:r>
    </w:p>
    <w:p w14:paraId="1CD9ABCA" w14:textId="1F9F8CCD" w:rsidR="00730BBF" w:rsidRDefault="00B72262" w:rsidP="00593675">
      <w:pPr>
        <w:rPr>
          <w:rFonts w:hint="eastAsia"/>
        </w:rPr>
      </w:pPr>
      <w:r>
        <w:rPr>
          <w:rFonts w:hint="eastAsia"/>
        </w:rPr>
        <w:t xml:space="preserve">　</w:t>
      </w:r>
      <w:r w:rsidR="001813C8">
        <w:rPr>
          <w:rFonts w:hint="eastAsia"/>
        </w:rPr>
        <w:t>本項目は改正保険業法において</w:t>
      </w:r>
      <w:r w:rsidR="00593675">
        <w:rPr>
          <w:rFonts w:hint="eastAsia"/>
        </w:rPr>
        <w:t>法令化された</w:t>
      </w:r>
      <w:r w:rsidR="00CB656C">
        <w:rPr>
          <w:rFonts w:hint="eastAsia"/>
        </w:rPr>
        <w:t>保険募集の基本的ルールであり、</w:t>
      </w:r>
      <w:r w:rsidR="00593675">
        <w:rPr>
          <w:rFonts w:hint="eastAsia"/>
        </w:rPr>
        <w:t>点検をするうえで</w:t>
      </w:r>
      <w:r w:rsidR="00A67B07">
        <w:rPr>
          <w:rFonts w:hint="eastAsia"/>
        </w:rPr>
        <w:t>特段の注意が必要です。</w:t>
      </w:r>
      <w:r w:rsidR="001927B4">
        <w:rPr>
          <w:rFonts w:hint="eastAsia"/>
        </w:rPr>
        <w:t>まず</w:t>
      </w:r>
      <w:r w:rsidR="001927B4" w:rsidRPr="00D01035">
        <w:rPr>
          <w:rFonts w:hint="eastAsia"/>
          <w:shd w:val="pct15" w:color="auto" w:fill="FFFFFF"/>
        </w:rPr>
        <w:t>体制整備として社内規程である</w:t>
      </w:r>
      <w:r w:rsidR="00593675" w:rsidRPr="00D01035">
        <w:rPr>
          <w:rFonts w:hint="eastAsia"/>
          <w:shd w:val="pct15" w:color="auto" w:fill="FFFFFF"/>
        </w:rPr>
        <w:t>「保険募集管理規程」</w:t>
      </w:r>
      <w:r w:rsidR="00CB656C" w:rsidRPr="00D01035">
        <w:rPr>
          <w:rFonts w:hint="eastAsia"/>
          <w:shd w:val="pct15" w:color="auto" w:fill="FFFFFF"/>
        </w:rPr>
        <w:t>が策定</w:t>
      </w:r>
      <w:r w:rsidR="00CB656C">
        <w:rPr>
          <w:rFonts w:hint="eastAsia"/>
        </w:rPr>
        <w:t>されていて（</w:t>
      </w:r>
      <w:r w:rsidR="00CB656C" w:rsidRPr="00D01035">
        <w:rPr>
          <w:rFonts w:hint="eastAsia"/>
          <w:u w:val="dotted"/>
        </w:rPr>
        <w:t>これについても上記</w:t>
      </w:r>
      <w:r w:rsidR="00CB656C" w:rsidRPr="00D01035">
        <w:rPr>
          <w:rFonts w:hint="eastAsia"/>
          <w:u w:val="dotted"/>
        </w:rPr>
        <w:t>16</w:t>
      </w:r>
      <w:r w:rsidR="00CB656C" w:rsidRPr="00D01035">
        <w:rPr>
          <w:rFonts w:hint="eastAsia"/>
          <w:u w:val="dotted"/>
        </w:rPr>
        <w:t>）と同様、主に</w:t>
      </w:r>
      <w:r w:rsidR="00CB656C" w:rsidRPr="00D01035">
        <w:rPr>
          <w:rFonts w:hint="eastAsia"/>
          <w:u w:val="dotted"/>
        </w:rPr>
        <w:t>10</w:t>
      </w:r>
      <w:r w:rsidR="00CB656C" w:rsidRPr="00D01035">
        <w:rPr>
          <w:rFonts w:hint="eastAsia"/>
          <w:u w:val="dotted"/>
        </w:rPr>
        <w:t>名未満程度の代理店を前提にした日本代協版のひな形を提供していますので活用下さい</w:t>
      </w:r>
      <w:r w:rsidR="00CB656C">
        <w:rPr>
          <w:rFonts w:hint="eastAsia"/>
        </w:rPr>
        <w:t>）</w:t>
      </w:r>
      <w:r w:rsidR="00593675">
        <w:rPr>
          <w:rFonts w:hint="eastAsia"/>
        </w:rPr>
        <w:t>、具体的な手順となる「意向把握・意向確認」に関するマニュアル、ガイドラインなどの実務指針が</w:t>
      </w:r>
      <w:r w:rsidR="00A67B07">
        <w:rPr>
          <w:rFonts w:hint="eastAsia"/>
        </w:rPr>
        <w:t>備わってい</w:t>
      </w:r>
      <w:r w:rsidR="001927B4">
        <w:rPr>
          <w:rFonts w:hint="eastAsia"/>
        </w:rPr>
        <w:t>ることが前提となります。</w:t>
      </w:r>
      <w:r w:rsidR="00730BBF">
        <w:rPr>
          <w:rFonts w:hint="eastAsia"/>
        </w:rPr>
        <w:t>これが</w:t>
      </w:r>
      <w:r w:rsidR="001927B4">
        <w:t>PDCA</w:t>
      </w:r>
      <w:r w:rsidR="001927B4">
        <w:rPr>
          <w:rFonts w:hint="eastAsia"/>
        </w:rPr>
        <w:t>サイクルでいう</w:t>
      </w:r>
      <w:r w:rsidR="001927B4">
        <w:t>P</w:t>
      </w:r>
      <w:r w:rsidR="001927B4">
        <w:rPr>
          <w:rFonts w:hint="eastAsia"/>
        </w:rPr>
        <w:t>（</w:t>
      </w:r>
      <w:r w:rsidR="001927B4">
        <w:t>Plan</w:t>
      </w:r>
      <w:r w:rsidR="001813C8">
        <w:rPr>
          <w:rFonts w:hint="eastAsia"/>
        </w:rPr>
        <w:t>）</w:t>
      </w:r>
      <w:r w:rsidR="00CB656C">
        <w:rPr>
          <w:rFonts w:hint="eastAsia"/>
        </w:rPr>
        <w:t>に当たる部分</w:t>
      </w:r>
      <w:r w:rsidR="001813C8">
        <w:rPr>
          <w:rFonts w:hint="eastAsia"/>
        </w:rPr>
        <w:t>です。</w:t>
      </w:r>
    </w:p>
    <w:p w14:paraId="3F9C4A57" w14:textId="65A01FA6" w:rsidR="00096D06" w:rsidRDefault="001813C8" w:rsidP="00730BBF">
      <w:pPr>
        <w:ind w:firstLineChars="100" w:firstLine="210"/>
      </w:pPr>
      <w:r>
        <w:rPr>
          <w:rFonts w:hint="eastAsia"/>
        </w:rPr>
        <w:t>さらに</w:t>
      </w:r>
      <w:r w:rsidR="001927B4">
        <w:t>D</w:t>
      </w:r>
      <w:r w:rsidR="001927B4">
        <w:rPr>
          <w:rFonts w:hint="eastAsia"/>
        </w:rPr>
        <w:t>（</w:t>
      </w:r>
      <w:r w:rsidR="001927B4">
        <w:rPr>
          <w:rFonts w:hint="eastAsia"/>
        </w:rPr>
        <w:t>Do</w:t>
      </w:r>
      <w:r w:rsidR="00096D06">
        <w:rPr>
          <w:rFonts w:hint="eastAsia"/>
        </w:rPr>
        <w:t>）、つまり社内への周知徹底、募集人</w:t>
      </w:r>
      <w:r w:rsidR="00CB656C">
        <w:rPr>
          <w:rFonts w:hint="eastAsia"/>
        </w:rPr>
        <w:t>一人ひとりの教育の実施、</w:t>
      </w:r>
      <w:r w:rsidR="00096D06">
        <w:rPr>
          <w:rFonts w:hint="eastAsia"/>
        </w:rPr>
        <w:t>募集時に社内で定めたルール通りに実行されていることを確認します。</w:t>
      </w:r>
    </w:p>
    <w:p w14:paraId="43CBEB44" w14:textId="77777777" w:rsidR="00730BBF" w:rsidRDefault="00701A69" w:rsidP="00730BBF">
      <w:pPr>
        <w:rPr>
          <w:rFonts w:hint="eastAsia"/>
        </w:rPr>
      </w:pPr>
      <w:r>
        <w:rPr>
          <w:rFonts w:hint="eastAsia"/>
        </w:rPr>
        <w:t xml:space="preserve">　店主（点検者）</w:t>
      </w:r>
      <w:r w:rsidR="00730BBF">
        <w:rPr>
          <w:rFonts w:hint="eastAsia"/>
        </w:rPr>
        <w:t>による</w:t>
      </w:r>
      <w:r>
        <w:rPr>
          <w:rFonts w:hint="eastAsia"/>
        </w:rPr>
        <w:t>点検</w:t>
      </w:r>
      <w:r w:rsidR="00730BBF">
        <w:rPr>
          <w:rFonts w:hint="eastAsia"/>
        </w:rPr>
        <w:t>は、以下の観点で</w:t>
      </w:r>
      <w:r>
        <w:rPr>
          <w:rFonts w:hint="eastAsia"/>
        </w:rPr>
        <w:t>行</w:t>
      </w:r>
      <w:r w:rsidR="00730BBF">
        <w:rPr>
          <w:rFonts w:hint="eastAsia"/>
        </w:rPr>
        <w:t>うことが基本となります</w:t>
      </w:r>
      <w:r>
        <w:rPr>
          <w:rFonts w:hint="eastAsia"/>
        </w:rPr>
        <w:t>。</w:t>
      </w:r>
    </w:p>
    <w:p w14:paraId="1770895A" w14:textId="1EA12D67" w:rsidR="00701A69" w:rsidRPr="00730BBF" w:rsidRDefault="00730BBF" w:rsidP="00730BBF">
      <w:pPr>
        <w:ind w:leftChars="100" w:left="630" w:hangingChars="200" w:hanging="420"/>
        <w:rPr>
          <w:rFonts w:ascii="Times" w:hAnsi="Times" w:cs="Times"/>
          <w:kern w:val="0"/>
        </w:rPr>
      </w:pPr>
      <w:r>
        <w:rPr>
          <w:rFonts w:hint="eastAsia"/>
        </w:rPr>
        <w:t>①</w:t>
      </w:r>
      <w:r>
        <w:rPr>
          <w:rFonts w:hint="eastAsia"/>
        </w:rPr>
        <w:t xml:space="preserve"> </w:t>
      </w:r>
      <w:r w:rsidR="00701A69" w:rsidRPr="00730BBF">
        <w:rPr>
          <w:rFonts w:ascii="Times" w:hAnsi="Times" w:cs="Times"/>
          <w:kern w:val="0"/>
        </w:rPr>
        <w:t>募集人</w:t>
      </w:r>
      <w:r w:rsidRPr="00730BBF">
        <w:rPr>
          <w:rFonts w:ascii="Times" w:hAnsi="Times" w:cs="Times" w:hint="eastAsia"/>
          <w:kern w:val="0"/>
        </w:rPr>
        <w:t>が</w:t>
      </w:r>
      <w:r w:rsidR="00701A69" w:rsidRPr="00730BBF">
        <w:rPr>
          <w:rFonts w:ascii="Times" w:hAnsi="Times" w:cs="Times"/>
          <w:kern w:val="0"/>
        </w:rPr>
        <w:t>適切な意向把握・確認を行う</w:t>
      </w:r>
      <w:r>
        <w:rPr>
          <w:rFonts w:ascii="Times" w:hAnsi="Times" w:cs="Times" w:hint="eastAsia"/>
          <w:kern w:val="0"/>
        </w:rPr>
        <w:t>ことができるように、</w:t>
      </w:r>
      <w:r w:rsidRPr="00D01035">
        <w:rPr>
          <w:rFonts w:ascii="Times" w:hAnsi="Times" w:cs="Times" w:hint="eastAsia"/>
          <w:kern w:val="0"/>
          <w:shd w:val="pct15" w:color="auto" w:fill="FFFFFF"/>
        </w:rPr>
        <w:t>代理店として</w:t>
      </w:r>
      <w:r w:rsidR="00701A69" w:rsidRPr="00D01035">
        <w:rPr>
          <w:rFonts w:ascii="Times" w:hAnsi="Times" w:cs="Times"/>
          <w:kern w:val="0"/>
          <w:shd w:val="pct15" w:color="auto" w:fill="FFFFFF"/>
        </w:rPr>
        <w:t>適切な教</w:t>
      </w:r>
      <w:r w:rsidR="00D01035">
        <w:rPr>
          <w:rFonts w:ascii="Times" w:hAnsi="Times" w:cs="Times"/>
          <w:kern w:val="0"/>
          <w:shd w:val="pct15" w:color="auto" w:fill="FFFFFF"/>
        </w:rPr>
        <w:t>育・管理・指導を行っている</w:t>
      </w:r>
      <w:r w:rsidR="00D01035">
        <w:rPr>
          <w:rFonts w:ascii="Times" w:hAnsi="Times" w:cs="Times" w:hint="eastAsia"/>
          <w:kern w:val="0"/>
          <w:shd w:val="pct15" w:color="auto" w:fill="FFFFFF"/>
        </w:rPr>
        <w:t>か</w:t>
      </w:r>
    </w:p>
    <w:p w14:paraId="0D312863" w14:textId="28577D78" w:rsidR="00701A69" w:rsidRPr="00730BBF" w:rsidRDefault="00730BBF" w:rsidP="00730BBF">
      <w:pPr>
        <w:ind w:leftChars="100" w:left="630" w:hangingChars="200" w:hanging="420"/>
        <w:rPr>
          <w:rFonts w:ascii="Times" w:hAnsi="Times" w:cs="Times"/>
          <w:kern w:val="0"/>
        </w:rPr>
      </w:pPr>
      <w:r>
        <w:rPr>
          <w:rFonts w:ascii="Times" w:hAnsi="Times" w:cs="Times" w:hint="eastAsia"/>
          <w:kern w:val="0"/>
        </w:rPr>
        <w:t>②</w:t>
      </w:r>
      <w:r w:rsidRPr="00730BBF">
        <w:rPr>
          <w:rFonts w:ascii="HGSｺﾞｼｯｸM" w:hAnsi="Times" w:cs="Times" w:hint="eastAsia"/>
          <w:kern w:val="0"/>
        </w:rPr>
        <w:t xml:space="preserve"> </w:t>
      </w:r>
      <w:r w:rsidR="00701A69" w:rsidRPr="00730BBF">
        <w:rPr>
          <w:rFonts w:ascii="HGSｺﾞｼｯｸM" w:hAnsi="Times" w:cs="Times" w:hint="eastAsia"/>
          <w:kern w:val="0"/>
        </w:rPr>
        <w:t>募集人</w:t>
      </w:r>
      <w:r>
        <w:rPr>
          <w:rFonts w:ascii="HGSｺﾞｼｯｸM" w:hAnsi="Times" w:cs="Times" w:hint="eastAsia"/>
          <w:kern w:val="0"/>
        </w:rPr>
        <w:t>一人ひとりが</w:t>
      </w:r>
      <w:r w:rsidRPr="00D01035">
        <w:rPr>
          <w:rFonts w:ascii="HGSｺﾞｼｯｸM" w:hAnsi="ＭＳ 明朝" w:cs="ＭＳ 明朝" w:hint="eastAsia"/>
          <w:kern w:val="0"/>
          <w:shd w:val="pct15" w:color="auto" w:fill="FFFFFF"/>
        </w:rPr>
        <w:t>会社で定めたルール通り</w:t>
      </w:r>
      <w:r w:rsidR="00701A69" w:rsidRPr="00D01035">
        <w:rPr>
          <w:rFonts w:ascii="HGSｺﾞｼｯｸM" w:hAnsi="HGSｺﾞｼｯｸM" w:cs="HGSｺﾞｼｯｸM" w:hint="eastAsia"/>
          <w:kern w:val="0"/>
          <w:shd w:val="pct15" w:color="auto" w:fill="FFFFFF"/>
        </w:rPr>
        <w:t>適切に</w:t>
      </w:r>
      <w:r w:rsidRPr="00D01035">
        <w:rPr>
          <w:rFonts w:ascii="HGSｺﾞｼｯｸM" w:hAnsi="HGSｺﾞｼｯｸM" w:cs="HGSｺﾞｼｯｸM" w:hint="eastAsia"/>
          <w:kern w:val="0"/>
          <w:shd w:val="pct15" w:color="auto" w:fill="FFFFFF"/>
        </w:rPr>
        <w:t>募集行為を</w:t>
      </w:r>
      <w:r w:rsidR="00701A69" w:rsidRPr="00D01035">
        <w:rPr>
          <w:rFonts w:ascii="HGSｺﾞｼｯｸM" w:hAnsi="HGSｺﾞｼｯｸM" w:cs="HGSｺﾞｼｯｸM" w:hint="eastAsia"/>
          <w:kern w:val="0"/>
          <w:shd w:val="pct15" w:color="auto" w:fill="FFFFFF"/>
        </w:rPr>
        <w:t>行っていること</w:t>
      </w:r>
      <w:r w:rsidR="00701A69" w:rsidRPr="00730BBF">
        <w:rPr>
          <w:rFonts w:ascii="HGSｺﾞｼｯｸM" w:hAnsi="HGSｺﾞｼｯｸM" w:cs="HGSｺﾞｼｯｸM" w:hint="eastAsia"/>
          <w:kern w:val="0"/>
        </w:rPr>
        <w:t>を確認しているか</w:t>
      </w:r>
      <w:r w:rsidR="00701A69" w:rsidRPr="00730BBF">
        <w:rPr>
          <w:rFonts w:ascii="HGSｺﾞｼｯｸM" w:hAnsi="Times" w:cs="Times" w:hint="eastAsia"/>
          <w:kern w:val="0"/>
        </w:rPr>
        <w:t xml:space="preserve"> </w:t>
      </w:r>
    </w:p>
    <w:p w14:paraId="0B946B32" w14:textId="0D429E37" w:rsidR="00701A69" w:rsidRDefault="00701A69" w:rsidP="004F4695">
      <w:pPr>
        <w:ind w:leftChars="100" w:left="630" w:hangingChars="200" w:hanging="420"/>
        <w:rPr>
          <w:rFonts w:ascii="Times" w:hAnsi="Times" w:cs="Times"/>
          <w:kern w:val="0"/>
        </w:rPr>
      </w:pPr>
      <w:r w:rsidRPr="004F4695">
        <w:rPr>
          <w:rFonts w:ascii="Times" w:hAnsi="Times" w:cs="Times"/>
          <w:kern w:val="0"/>
        </w:rPr>
        <w:t>例</w:t>
      </w:r>
      <w:r w:rsidR="001813C8" w:rsidRPr="004F4695">
        <w:rPr>
          <w:rFonts w:ascii="Times" w:hAnsi="Times" w:cs="Times" w:hint="eastAsia"/>
          <w:kern w:val="0"/>
        </w:rPr>
        <w:t>）</w:t>
      </w:r>
      <w:r w:rsidRPr="004F4695">
        <w:rPr>
          <w:rFonts w:ascii="Times" w:hAnsi="Times" w:cs="Times"/>
          <w:kern w:val="0"/>
        </w:rPr>
        <w:t>店主等によ</w:t>
      </w:r>
      <w:r w:rsidR="00FA4CB7" w:rsidRPr="004F4695">
        <w:rPr>
          <w:rFonts w:ascii="Times" w:hAnsi="Times" w:cs="Times"/>
          <w:kern w:val="0"/>
        </w:rPr>
        <w:t>る研修等の実施、日常の募集人指導や自己点検時の</w:t>
      </w:r>
      <w:r w:rsidR="00FA4CB7">
        <w:rPr>
          <w:rFonts w:ascii="Times" w:hAnsi="Times" w:cs="Times"/>
          <w:kern w:val="0"/>
        </w:rPr>
        <w:t>「募集人シート</w:t>
      </w:r>
      <w:r w:rsidR="00FA4CB7">
        <w:rPr>
          <w:rFonts w:ascii="Times" w:hAnsi="Times" w:cs="Times" w:hint="eastAsia"/>
          <w:kern w:val="0"/>
        </w:rPr>
        <w:t>」</w:t>
      </w:r>
      <w:r w:rsidRPr="00701A69">
        <w:rPr>
          <w:rFonts w:ascii="Times" w:hAnsi="Times" w:cs="Times"/>
          <w:kern w:val="0"/>
        </w:rPr>
        <w:t>の確認</w:t>
      </w:r>
      <w:r w:rsidR="00730BBF">
        <w:rPr>
          <w:rFonts w:ascii="Times" w:hAnsi="Times" w:cs="Times" w:hint="eastAsia"/>
          <w:kern w:val="0"/>
        </w:rPr>
        <w:t>、全体ミーティング時の確認、社内ロープレの実施など</w:t>
      </w:r>
      <w:r w:rsidRPr="00701A69">
        <w:rPr>
          <w:rFonts w:ascii="Times" w:hAnsi="Times" w:cs="Times"/>
          <w:kern w:val="0"/>
        </w:rPr>
        <w:t xml:space="preserve"> </w:t>
      </w:r>
    </w:p>
    <w:p w14:paraId="01998A25" w14:textId="77777777" w:rsidR="00FA4CB7" w:rsidRDefault="00FA4CB7" w:rsidP="00701A69">
      <w:pPr>
        <w:pStyle w:val="a5"/>
        <w:ind w:leftChars="0"/>
        <w:rPr>
          <w:rFonts w:ascii="Times" w:hAnsi="Times" w:cs="Times"/>
          <w:kern w:val="0"/>
        </w:rPr>
      </w:pPr>
    </w:p>
    <w:p w14:paraId="370223CE" w14:textId="19692AB9" w:rsidR="006962E8" w:rsidRPr="006962E8" w:rsidRDefault="004F4695" w:rsidP="006962E8">
      <w:pPr>
        <w:rPr>
          <w:rFonts w:ascii="Times" w:hAnsi="Times" w:cs="Times"/>
          <w:kern w:val="0"/>
        </w:rPr>
      </w:pPr>
      <w:r>
        <w:rPr>
          <w:rFonts w:ascii="Times" w:hAnsi="Times" w:cs="Times"/>
          <w:kern w:val="0"/>
        </w:rPr>
        <w:t xml:space="preserve"> </w:t>
      </w:r>
      <w:r w:rsidR="006962E8" w:rsidRPr="006962E8">
        <w:rPr>
          <w:rFonts w:ascii="Times" w:hAnsi="Times" w:cs="Times" w:hint="eastAsia"/>
          <w:kern w:val="0"/>
        </w:rPr>
        <w:t>《</w:t>
      </w:r>
      <w:r w:rsidR="006962E8" w:rsidRPr="006962E8">
        <w:rPr>
          <w:rFonts w:ascii="Times" w:hAnsi="Times" w:cs="Times"/>
          <w:kern w:val="0"/>
        </w:rPr>
        <w:t xml:space="preserve"> </w:t>
      </w:r>
      <w:r w:rsidR="006962E8" w:rsidRPr="006962E8">
        <w:rPr>
          <w:rFonts w:ascii="Times" w:hAnsi="Times" w:cs="Times" w:hint="eastAsia"/>
          <w:kern w:val="0"/>
        </w:rPr>
        <w:t>点検のポイント</w:t>
      </w:r>
      <w:r w:rsidR="006962E8" w:rsidRPr="006962E8">
        <w:rPr>
          <w:rFonts w:ascii="Times" w:hAnsi="Times" w:cs="Times"/>
          <w:kern w:val="0"/>
        </w:rPr>
        <w:t xml:space="preserve"> </w:t>
      </w:r>
      <w:r w:rsidR="006962E8" w:rsidRPr="006962E8">
        <w:rPr>
          <w:rFonts w:ascii="Times" w:hAnsi="Times" w:cs="Times" w:hint="eastAsia"/>
          <w:kern w:val="0"/>
        </w:rPr>
        <w:t>》</w:t>
      </w:r>
    </w:p>
    <w:p w14:paraId="720B80F1" w14:textId="6CD0BE7E" w:rsidR="00701A69" w:rsidRPr="004F4695" w:rsidRDefault="006962E8" w:rsidP="004F4695">
      <w:pPr>
        <w:ind w:leftChars="100" w:left="420" w:hangingChars="100" w:hanging="210"/>
        <w:rPr>
          <w:rFonts w:ascii="Times" w:hAnsi="Times" w:cs="Times"/>
          <w:kern w:val="0"/>
        </w:rPr>
      </w:pPr>
      <w:r w:rsidRPr="004F4695">
        <w:rPr>
          <w:rFonts w:ascii="Times" w:hAnsi="Times" w:cs="Times" w:hint="eastAsia"/>
          <w:kern w:val="0"/>
        </w:rPr>
        <w:t>・</w:t>
      </w:r>
      <w:r w:rsidR="00701A69" w:rsidRPr="004F4695">
        <w:rPr>
          <w:rFonts w:ascii="Times" w:hAnsi="Times" w:cs="Times"/>
          <w:kern w:val="0"/>
        </w:rPr>
        <w:t>保険金額・保険料を含めた個別フ</w:t>
      </w:r>
      <w:r w:rsidR="00701A69" w:rsidRPr="004F4695">
        <w:rPr>
          <w:rFonts w:ascii="ＭＳ 明朝" w:eastAsia="ＭＳ 明朝" w:hAnsi="ＭＳ 明朝" w:cs="ＭＳ 明朝" w:hint="eastAsia"/>
          <w:kern w:val="0"/>
        </w:rPr>
        <w:t>゚</w:t>
      </w:r>
      <w:r w:rsidR="00701A69" w:rsidRPr="004F4695">
        <w:rPr>
          <w:rFonts w:ascii="HGSｺﾞｼｯｸM" w:hAnsi="HGSｺﾞｼｯｸM" w:cs="HGSｺﾞｼｯｸM" w:hint="eastAsia"/>
          <w:kern w:val="0"/>
        </w:rPr>
        <w:t>ランを説明する前に</w:t>
      </w:r>
      <w:r w:rsidR="00730BBF">
        <w:rPr>
          <w:rFonts w:ascii="HGSｺﾞｼｯｸM" w:hAnsi="HGSｺﾞｼｯｸM" w:cs="HGSｺﾞｼｯｸM" w:hint="eastAsia"/>
          <w:kern w:val="0"/>
        </w:rPr>
        <w:t>、</w:t>
      </w:r>
      <w:r w:rsidR="00701A69" w:rsidRPr="004F4695">
        <w:rPr>
          <w:rFonts w:ascii="HGSｺﾞｼｯｸM" w:hAnsi="HGSｺﾞｼｯｸM" w:cs="HGSｺﾞｼｯｸM" w:hint="eastAsia"/>
          <w:kern w:val="0"/>
        </w:rPr>
        <w:t>お客様の主</w:t>
      </w:r>
      <w:r w:rsidR="00701A69" w:rsidRPr="004F4695">
        <w:rPr>
          <w:rFonts w:ascii="Times" w:hAnsi="Times" w:cs="Times"/>
          <w:kern w:val="0"/>
        </w:rPr>
        <w:t>な意向・情報を把握し、把握した意向・情報に基つ</w:t>
      </w:r>
      <w:r w:rsidR="00701A69" w:rsidRPr="004F4695">
        <w:rPr>
          <w:rFonts w:ascii="ＭＳ 明朝" w:eastAsia="ＭＳ 明朝" w:hAnsi="ＭＳ 明朝" w:cs="ＭＳ 明朝" w:hint="eastAsia"/>
          <w:kern w:val="0"/>
        </w:rPr>
        <w:t>゙</w:t>
      </w:r>
      <w:r w:rsidR="00701A69" w:rsidRPr="004F4695">
        <w:rPr>
          <w:rFonts w:ascii="HGSｺﾞｼｯｸM" w:hAnsi="HGSｺﾞｼｯｸM" w:cs="HGSｺﾞｼｯｸM" w:hint="eastAsia"/>
          <w:kern w:val="0"/>
        </w:rPr>
        <w:t>いた個別フ</w:t>
      </w:r>
      <w:r w:rsidR="00701A69" w:rsidRPr="004F4695">
        <w:rPr>
          <w:rFonts w:ascii="ＭＳ 明朝" w:eastAsia="ＭＳ 明朝" w:hAnsi="ＭＳ 明朝" w:cs="ＭＳ 明朝" w:hint="eastAsia"/>
          <w:kern w:val="0"/>
        </w:rPr>
        <w:t>゚</w:t>
      </w:r>
      <w:r w:rsidR="00701A69" w:rsidRPr="004F4695">
        <w:rPr>
          <w:rFonts w:ascii="HGSｺﾞｼｯｸM" w:hAnsi="HGSｺﾞｼｯｸM" w:cs="HGSｺﾞｼｯｸM" w:hint="eastAsia"/>
          <w:kern w:val="0"/>
        </w:rPr>
        <w:t>ランを</w:t>
      </w:r>
      <w:r w:rsidR="00701A69" w:rsidRPr="004F4695">
        <w:rPr>
          <w:rFonts w:ascii="Times" w:hAnsi="Times" w:cs="Times"/>
          <w:kern w:val="0"/>
        </w:rPr>
        <w:t>提案している</w:t>
      </w:r>
      <w:r w:rsidR="00730BBF">
        <w:rPr>
          <w:rFonts w:ascii="Times" w:hAnsi="Times" w:cs="Times" w:hint="eastAsia"/>
          <w:kern w:val="0"/>
        </w:rPr>
        <w:t>こと</w:t>
      </w:r>
      <w:r w:rsidR="00701A69" w:rsidRPr="004F4695">
        <w:rPr>
          <w:rFonts w:ascii="Times" w:hAnsi="Times" w:cs="Times"/>
          <w:kern w:val="0"/>
        </w:rPr>
        <w:t xml:space="preserve"> </w:t>
      </w:r>
    </w:p>
    <w:p w14:paraId="4F8BDEC9" w14:textId="14454827" w:rsidR="00701A69" w:rsidRPr="004F4695" w:rsidRDefault="006962E8" w:rsidP="004F4695">
      <w:pPr>
        <w:ind w:leftChars="100" w:left="420" w:hangingChars="100" w:hanging="210"/>
        <w:rPr>
          <w:rFonts w:ascii="Times" w:hAnsi="Times" w:cs="Times"/>
          <w:kern w:val="0"/>
        </w:rPr>
      </w:pPr>
      <w:r w:rsidRPr="004F4695">
        <w:rPr>
          <w:rFonts w:ascii="Times" w:hAnsi="Times" w:cs="Times" w:hint="eastAsia"/>
          <w:kern w:val="0"/>
        </w:rPr>
        <w:t>・</w:t>
      </w:r>
      <w:r w:rsidR="00701A69" w:rsidRPr="004F4695">
        <w:rPr>
          <w:rFonts w:ascii="Times" w:hAnsi="Times" w:cs="Times"/>
          <w:kern w:val="0"/>
        </w:rPr>
        <w:t>提案するフ</w:t>
      </w:r>
      <w:r w:rsidR="00701A69" w:rsidRPr="004F4695">
        <w:rPr>
          <w:rFonts w:ascii="ＭＳ 明朝" w:eastAsia="ＭＳ 明朝" w:hAnsi="ＭＳ 明朝" w:cs="ＭＳ 明朝" w:hint="eastAsia"/>
          <w:kern w:val="0"/>
        </w:rPr>
        <w:t>゚</w:t>
      </w:r>
      <w:r w:rsidR="00701A69" w:rsidRPr="004F4695">
        <w:rPr>
          <w:rFonts w:ascii="HGSｺﾞｼｯｸM" w:hAnsi="HGSｺﾞｼｯｸM" w:cs="HGSｺﾞｼｯｸM" w:hint="eastAsia"/>
          <w:kern w:val="0"/>
        </w:rPr>
        <w:t>ラン</w:t>
      </w:r>
      <w:r w:rsidR="00730BBF">
        <w:rPr>
          <w:rFonts w:ascii="HGSｺﾞｼｯｸM" w:hAnsi="HGSｺﾞｼｯｸM" w:cs="HGSｺﾞｼｯｸM" w:hint="eastAsia"/>
          <w:kern w:val="0"/>
        </w:rPr>
        <w:t>が</w:t>
      </w:r>
      <w:r w:rsidR="00701A69" w:rsidRPr="004F4695">
        <w:rPr>
          <w:rFonts w:ascii="HGSｺﾞｼｯｸM" w:hAnsi="HGSｺﾞｼｯｸM" w:cs="HGSｺﾞｼｯｸM" w:hint="eastAsia"/>
          <w:kern w:val="0"/>
        </w:rPr>
        <w:t>お客様の意向と</w:t>
      </w:r>
      <w:r w:rsidR="00730BBF">
        <w:rPr>
          <w:rFonts w:ascii="HGSｺﾞｼｯｸM" w:hAnsi="HGSｺﾞｼｯｸM" w:cs="HGSｺﾞｼｯｸM" w:hint="eastAsia"/>
          <w:kern w:val="0"/>
        </w:rPr>
        <w:t>ど</w:t>
      </w:r>
      <w:r w:rsidR="00701A69" w:rsidRPr="004F4695">
        <w:rPr>
          <w:rFonts w:ascii="HGSｺﾞｼｯｸM" w:hAnsi="HGSｺﾞｼｯｸM" w:cs="HGSｺﾞｼｯｸM" w:hint="eastAsia"/>
          <w:kern w:val="0"/>
        </w:rPr>
        <w:t>のように対応しているか説明し、</w:t>
      </w:r>
      <w:r w:rsidR="00701A69" w:rsidRPr="004F4695">
        <w:rPr>
          <w:rFonts w:ascii="Times" w:hAnsi="Times" w:cs="Times"/>
          <w:kern w:val="0"/>
        </w:rPr>
        <w:t>契約締結前において意向と契約内容か</w:t>
      </w:r>
      <w:r w:rsidR="00701A69" w:rsidRPr="004F4695">
        <w:rPr>
          <w:rFonts w:ascii="ＭＳ 明朝" w:eastAsia="ＭＳ 明朝" w:hAnsi="ＭＳ 明朝" w:cs="ＭＳ 明朝" w:hint="eastAsia"/>
          <w:kern w:val="0"/>
        </w:rPr>
        <w:t>゙</w:t>
      </w:r>
      <w:r w:rsidR="00701A69" w:rsidRPr="004F4695">
        <w:rPr>
          <w:rFonts w:ascii="HGSｺﾞｼｯｸM" w:hAnsi="HGSｺﾞｼｯｸM" w:cs="HGSｺﾞｼｯｸM" w:hint="eastAsia"/>
          <w:kern w:val="0"/>
        </w:rPr>
        <w:t>合致していることをお客様に</w:t>
      </w:r>
      <w:r w:rsidR="00701A69" w:rsidRPr="004F4695">
        <w:rPr>
          <w:rFonts w:ascii="Times" w:hAnsi="Times" w:cs="Times"/>
          <w:kern w:val="0"/>
        </w:rPr>
        <w:t>確認</w:t>
      </w:r>
      <w:r w:rsidR="00701A69" w:rsidRPr="004F4695">
        <w:rPr>
          <w:rFonts w:ascii="Times" w:hAnsi="Times" w:cs="Times"/>
          <w:kern w:val="0"/>
        </w:rPr>
        <w:t>(</w:t>
      </w:r>
      <w:r w:rsidR="00701A69" w:rsidRPr="004F4695">
        <w:rPr>
          <w:rFonts w:ascii="Times" w:hAnsi="Times" w:cs="Times"/>
          <w:kern w:val="0"/>
        </w:rPr>
        <w:t>意向確認</w:t>
      </w:r>
      <w:r w:rsidR="00701A69" w:rsidRPr="004F4695">
        <w:rPr>
          <w:rFonts w:ascii="Times" w:hAnsi="Times" w:cs="Times"/>
          <w:kern w:val="0"/>
        </w:rPr>
        <w:t>)</w:t>
      </w:r>
      <w:r w:rsidR="00730BBF">
        <w:rPr>
          <w:rFonts w:ascii="Times" w:hAnsi="Times" w:cs="Times" w:hint="eastAsia"/>
          <w:kern w:val="0"/>
        </w:rPr>
        <w:t>してもらって</w:t>
      </w:r>
      <w:r w:rsidR="00701A69" w:rsidRPr="004F4695">
        <w:rPr>
          <w:rFonts w:ascii="HGSｺﾞｼｯｸM" w:hAnsi="HGSｺﾞｼｯｸM" w:cs="HGSｺﾞｼｯｸM" w:hint="eastAsia"/>
          <w:kern w:val="0"/>
        </w:rPr>
        <w:t>いる</w:t>
      </w:r>
      <w:r w:rsidR="00730BBF">
        <w:rPr>
          <w:rFonts w:ascii="HGSｺﾞｼｯｸM" w:hAnsi="HGSｺﾞｼｯｸM" w:cs="HGSｺﾞｼｯｸM" w:hint="eastAsia"/>
          <w:kern w:val="0"/>
        </w:rPr>
        <w:t>こと</w:t>
      </w:r>
      <w:r w:rsidR="00701A69" w:rsidRPr="004F4695">
        <w:rPr>
          <w:rFonts w:ascii="Times" w:hAnsi="Times" w:cs="Times"/>
          <w:kern w:val="0"/>
        </w:rPr>
        <w:t xml:space="preserve"> </w:t>
      </w:r>
    </w:p>
    <w:p w14:paraId="37ACA8ED" w14:textId="03006B43" w:rsidR="00701A69" w:rsidRPr="004F4695" w:rsidRDefault="006962E8" w:rsidP="004F4695">
      <w:pPr>
        <w:ind w:leftChars="100" w:left="420" w:hangingChars="100" w:hanging="210"/>
        <w:rPr>
          <w:rFonts w:ascii="Times" w:hAnsi="Times" w:cs="Times"/>
          <w:kern w:val="0"/>
        </w:rPr>
      </w:pPr>
      <w:r w:rsidRPr="004F4695">
        <w:rPr>
          <w:rFonts w:ascii="Times" w:hAnsi="Times" w:cs="Times" w:hint="eastAsia"/>
          <w:kern w:val="0"/>
        </w:rPr>
        <w:t>・</w:t>
      </w:r>
      <w:r w:rsidR="00701A69" w:rsidRPr="004F4695">
        <w:rPr>
          <w:rFonts w:ascii="Times" w:hAnsi="Times" w:cs="Times"/>
          <w:kern w:val="0"/>
        </w:rPr>
        <w:t>所属保険会社所定の帳票</w:t>
      </w:r>
      <w:r w:rsidR="00701A69" w:rsidRPr="004F4695">
        <w:rPr>
          <w:rFonts w:ascii="Times" w:hAnsi="Times" w:cs="Times"/>
          <w:kern w:val="0"/>
        </w:rPr>
        <w:t>(</w:t>
      </w:r>
      <w:r w:rsidR="00701A69" w:rsidRPr="004F4695">
        <w:rPr>
          <w:rFonts w:ascii="Times" w:hAnsi="Times" w:cs="Times"/>
          <w:kern w:val="0"/>
        </w:rPr>
        <w:t>申込書やこ</w:t>
      </w:r>
      <w:r w:rsidR="00701A69" w:rsidRPr="004F4695">
        <w:rPr>
          <w:rFonts w:ascii="ＭＳ 明朝" w:eastAsia="ＭＳ 明朝" w:hAnsi="ＭＳ 明朝" w:cs="ＭＳ 明朝" w:hint="eastAsia"/>
          <w:kern w:val="0"/>
        </w:rPr>
        <w:t>゙</w:t>
      </w:r>
      <w:r w:rsidR="00701A69" w:rsidRPr="004F4695">
        <w:rPr>
          <w:rFonts w:ascii="HGSｺﾞｼｯｸM" w:hAnsi="HGSｺﾞｼｯｸM" w:cs="HGSｺﾞｼｯｸM" w:hint="eastAsia"/>
          <w:kern w:val="0"/>
        </w:rPr>
        <w:t>契約内容確認書なと</w:t>
      </w:r>
      <w:r w:rsidR="00701A69" w:rsidRPr="004F4695">
        <w:rPr>
          <w:rFonts w:ascii="ＭＳ 明朝" w:eastAsia="ＭＳ 明朝" w:hAnsi="ＭＳ 明朝" w:cs="ＭＳ 明朝" w:hint="eastAsia"/>
          <w:kern w:val="0"/>
        </w:rPr>
        <w:t>゙</w:t>
      </w:r>
      <w:r w:rsidR="00701A69" w:rsidRPr="004F4695">
        <w:rPr>
          <w:rFonts w:ascii="Times" w:hAnsi="Times" w:cs="Times"/>
          <w:kern w:val="0"/>
        </w:rPr>
        <w:t>)</w:t>
      </w:r>
      <w:r w:rsidR="00701A69" w:rsidRPr="004F4695">
        <w:rPr>
          <w:rFonts w:ascii="Times" w:hAnsi="Times" w:cs="Times"/>
          <w:kern w:val="0"/>
        </w:rPr>
        <w:t>を用いて、把握した意向の内容を記録している。また、所属保険会社か</w:t>
      </w:r>
      <w:r w:rsidR="00701A69" w:rsidRPr="004F4695">
        <w:rPr>
          <w:rFonts w:ascii="ＭＳ 明朝" w:eastAsia="ＭＳ 明朝" w:hAnsi="ＭＳ 明朝" w:cs="ＭＳ 明朝" w:hint="eastAsia"/>
          <w:kern w:val="0"/>
        </w:rPr>
        <w:t>゙</w:t>
      </w:r>
      <w:r w:rsidR="00701A69" w:rsidRPr="004F4695">
        <w:rPr>
          <w:rFonts w:ascii="HGSｺﾞｼｯｸM" w:hAnsi="HGSｺﾞｼｯｸM" w:cs="HGSｺﾞｼｯｸM" w:hint="eastAsia"/>
          <w:kern w:val="0"/>
        </w:rPr>
        <w:t>定めた</w:t>
      </w:r>
      <w:r w:rsidR="00701A69" w:rsidRPr="004F4695">
        <w:rPr>
          <w:rFonts w:ascii="Times" w:hAnsi="Times" w:cs="Times"/>
          <w:kern w:val="0"/>
        </w:rPr>
        <w:t>ツール以外に、独自に作成したアンケート等を用いて意向把握を行</w:t>
      </w:r>
      <w:r w:rsidR="004F4695" w:rsidRPr="004F4695">
        <w:rPr>
          <w:rFonts w:ascii="Times" w:hAnsi="Times" w:cs="Times" w:hint="eastAsia"/>
          <w:kern w:val="0"/>
        </w:rPr>
        <w:t>う</w:t>
      </w:r>
      <w:r w:rsidR="00701A69" w:rsidRPr="004F4695">
        <w:rPr>
          <w:rFonts w:ascii="Times" w:hAnsi="Times" w:cs="Times"/>
          <w:kern w:val="0"/>
        </w:rPr>
        <w:t>場合は、お客様の意向に係る記録を</w:t>
      </w:r>
      <w:r w:rsidR="00730BBF">
        <w:rPr>
          <w:rFonts w:ascii="Times" w:hAnsi="Times" w:cs="Times" w:hint="eastAsia"/>
          <w:kern w:val="0"/>
        </w:rPr>
        <w:t>自社で</w:t>
      </w:r>
      <w:r w:rsidR="00701A69" w:rsidRPr="004F4695">
        <w:rPr>
          <w:rFonts w:ascii="Times" w:hAnsi="Times" w:cs="Times"/>
          <w:kern w:val="0"/>
        </w:rPr>
        <w:t>保存している</w:t>
      </w:r>
      <w:r w:rsidR="00730BBF">
        <w:rPr>
          <w:rFonts w:ascii="Times" w:hAnsi="Times" w:cs="Times" w:hint="eastAsia"/>
          <w:kern w:val="0"/>
        </w:rPr>
        <w:t>こと</w:t>
      </w:r>
      <w:r w:rsidR="00701A69" w:rsidRPr="004F4695">
        <w:rPr>
          <w:rFonts w:ascii="Times" w:hAnsi="Times" w:cs="Times"/>
          <w:kern w:val="0"/>
        </w:rPr>
        <w:t xml:space="preserve"> </w:t>
      </w:r>
    </w:p>
    <w:p w14:paraId="09CB514C" w14:textId="5029D905" w:rsidR="00701A69" w:rsidRPr="004F4695" w:rsidRDefault="006962E8" w:rsidP="004F4695">
      <w:pPr>
        <w:ind w:leftChars="100" w:left="420" w:hangingChars="100" w:hanging="210"/>
        <w:rPr>
          <w:rFonts w:ascii="Times" w:hAnsi="Times" w:cs="Times"/>
          <w:kern w:val="0"/>
          <w:sz w:val="30"/>
          <w:szCs w:val="30"/>
        </w:rPr>
      </w:pPr>
      <w:r w:rsidRPr="004F4695">
        <w:rPr>
          <w:rFonts w:ascii="Times" w:hAnsi="Times" w:cs="Times" w:hint="eastAsia"/>
          <w:kern w:val="0"/>
        </w:rPr>
        <w:t>・</w:t>
      </w:r>
      <w:r w:rsidR="00701A69" w:rsidRPr="004F4695">
        <w:rPr>
          <w:rFonts w:ascii="Times" w:hAnsi="Times" w:cs="Times"/>
          <w:kern w:val="0"/>
        </w:rPr>
        <w:t>生保販売</w:t>
      </w:r>
      <w:r w:rsidR="00730BBF">
        <w:rPr>
          <w:rFonts w:ascii="Times" w:hAnsi="Times" w:cs="Times" w:hint="eastAsia"/>
          <w:kern w:val="0"/>
        </w:rPr>
        <w:t>では、</w:t>
      </w:r>
      <w:r w:rsidR="00701A69" w:rsidRPr="004F4695">
        <w:rPr>
          <w:rFonts w:ascii="HGSｺﾞｼｯｸM" w:hAnsi="HGSｺﾞｼｯｸM" w:cs="HGSｺﾞｼｯｸM" w:hint="eastAsia"/>
          <w:kern w:val="0"/>
        </w:rPr>
        <w:t>当初意向と最終意向の比較</w:t>
      </w:r>
      <w:r w:rsidR="00701A69" w:rsidRPr="004F4695">
        <w:rPr>
          <w:rFonts w:ascii="Times" w:hAnsi="Times" w:cs="Times"/>
          <w:kern w:val="0"/>
        </w:rPr>
        <w:t>(</w:t>
      </w:r>
      <w:r w:rsidR="00701A69" w:rsidRPr="004F4695">
        <w:rPr>
          <w:rFonts w:ascii="Times" w:hAnsi="Times" w:cs="Times"/>
          <w:kern w:val="0"/>
        </w:rPr>
        <w:t>相違点の確認</w:t>
      </w:r>
      <w:r w:rsidR="00701A69" w:rsidRPr="004F4695">
        <w:rPr>
          <w:rFonts w:ascii="Times" w:hAnsi="Times" w:cs="Times"/>
          <w:kern w:val="0"/>
        </w:rPr>
        <w:t>)</w:t>
      </w:r>
      <w:r w:rsidR="00701A69" w:rsidRPr="004F4695">
        <w:rPr>
          <w:rFonts w:ascii="Times" w:hAnsi="Times" w:cs="Times"/>
          <w:kern w:val="0"/>
        </w:rPr>
        <w:t>を行っている</w:t>
      </w:r>
      <w:r w:rsidR="00730BBF">
        <w:rPr>
          <w:rFonts w:ascii="Times" w:hAnsi="Times" w:cs="Times" w:hint="eastAsia"/>
          <w:kern w:val="0"/>
        </w:rPr>
        <w:t>こと（損保契約の場合はこのステップが不要です。これはニーズが顕在化している損保契約の特性を考慮したものです。生保契約の場合はステップ数が多くなることに注意が必要です。）</w:t>
      </w:r>
      <w:r w:rsidR="00701A69" w:rsidRPr="004F4695">
        <w:rPr>
          <w:rFonts w:ascii="Times" w:hAnsi="Times" w:cs="Times"/>
          <w:kern w:val="0"/>
        </w:rPr>
        <w:t>一連の対応を、独自に作成したアンケート等または会社所定の帳票を用いて記録している</w:t>
      </w:r>
      <w:r w:rsidR="00D01035">
        <w:rPr>
          <w:rFonts w:ascii="Times" w:hAnsi="Times" w:cs="Times" w:hint="eastAsia"/>
          <w:kern w:val="0"/>
        </w:rPr>
        <w:t>こと</w:t>
      </w:r>
      <w:r w:rsidR="00701A69" w:rsidRPr="004F4695">
        <w:rPr>
          <w:rFonts w:ascii="Times" w:hAnsi="Times" w:cs="Times"/>
          <w:kern w:val="0"/>
          <w:sz w:val="30"/>
          <w:szCs w:val="30"/>
        </w:rPr>
        <w:t xml:space="preserve"> </w:t>
      </w:r>
    </w:p>
    <w:p w14:paraId="0D1C88E1" w14:textId="77777777" w:rsidR="00EA4FD5" w:rsidRDefault="00EA4FD5" w:rsidP="006962E8">
      <w:pPr>
        <w:pStyle w:val="a5"/>
        <w:ind w:leftChars="0" w:left="600"/>
        <w:rPr>
          <w:rFonts w:ascii="Times" w:hAnsi="Times" w:cs="Times"/>
          <w:kern w:val="0"/>
          <w:sz w:val="30"/>
          <w:szCs w:val="30"/>
        </w:rPr>
      </w:pPr>
    </w:p>
    <w:p w14:paraId="1ABBD970" w14:textId="7D6EE390" w:rsidR="00EA4FD5" w:rsidRPr="004F4695" w:rsidRDefault="00EA4FD5" w:rsidP="004F4695">
      <w:pPr>
        <w:pStyle w:val="a5"/>
        <w:ind w:leftChars="-18" w:left="0" w:hangingChars="18" w:hanging="38"/>
        <w:rPr>
          <w:rFonts w:ascii="Times" w:hAnsi="Times" w:cs="Times"/>
          <w:kern w:val="0"/>
          <w:bdr w:val="single" w:sz="4" w:space="0" w:color="auto"/>
        </w:rPr>
      </w:pPr>
      <w:r w:rsidRPr="004F4695">
        <w:rPr>
          <w:rFonts w:ascii="Times" w:hAnsi="Times" w:cs="Times"/>
          <w:kern w:val="0"/>
          <w:bdr w:val="single" w:sz="4" w:space="0" w:color="auto"/>
        </w:rPr>
        <w:t>18</w:t>
      </w:r>
      <w:r w:rsidRPr="004F4695">
        <w:rPr>
          <w:rFonts w:ascii="Times" w:hAnsi="Times" w:cs="Times" w:hint="eastAsia"/>
          <w:kern w:val="0"/>
          <w:bdr w:val="single" w:sz="4" w:space="0" w:color="auto"/>
        </w:rPr>
        <w:t>）</w:t>
      </w:r>
      <w:r w:rsidR="00D01035">
        <w:rPr>
          <w:rFonts w:ascii="Times" w:hAnsi="Times" w:cs="Times" w:hint="eastAsia"/>
          <w:kern w:val="0"/>
          <w:bdr w:val="single" w:sz="4" w:space="0" w:color="auto"/>
        </w:rPr>
        <w:t>比較</w:t>
      </w:r>
      <w:r w:rsidR="00D6558E" w:rsidRPr="004F4695">
        <w:rPr>
          <w:rFonts w:ascii="Times" w:hAnsi="Times" w:cs="Times" w:hint="eastAsia"/>
          <w:kern w:val="0"/>
          <w:bdr w:val="single" w:sz="4" w:space="0" w:color="auto"/>
        </w:rPr>
        <w:t>推奨販売</w:t>
      </w:r>
    </w:p>
    <w:p w14:paraId="5ACDDAFB" w14:textId="7BDD5BED" w:rsidR="00D01035" w:rsidRDefault="00EA4FD5" w:rsidP="004F4695">
      <w:pPr>
        <w:pStyle w:val="a5"/>
        <w:ind w:leftChars="-218" w:left="0" w:hangingChars="218" w:hanging="458"/>
        <w:rPr>
          <w:rFonts w:ascii="Times" w:hAnsi="Times" w:cs="Times" w:hint="eastAsia"/>
          <w:kern w:val="0"/>
        </w:rPr>
      </w:pPr>
      <w:r>
        <w:rPr>
          <w:rFonts w:ascii="Times" w:hAnsi="Times" w:cs="Times" w:hint="eastAsia"/>
          <w:kern w:val="0"/>
        </w:rPr>
        <w:t xml:space="preserve">　</w:t>
      </w:r>
      <w:r w:rsidR="004F4695">
        <w:rPr>
          <w:rFonts w:ascii="Times" w:hAnsi="Times" w:cs="Times" w:hint="eastAsia"/>
          <w:kern w:val="0"/>
        </w:rPr>
        <w:t xml:space="preserve">　　</w:t>
      </w:r>
      <w:r>
        <w:rPr>
          <w:rFonts w:ascii="Times" w:hAnsi="Times" w:cs="Times" w:hint="eastAsia"/>
          <w:kern w:val="0"/>
        </w:rPr>
        <w:t>前項の「意向把握・意向確認」と同じく改正保険業法により法令化されたものであり、乗合代理店で</w:t>
      </w:r>
      <w:r w:rsidR="00D01035">
        <w:rPr>
          <w:rFonts w:ascii="Times" w:hAnsi="Times" w:cs="Times" w:hint="eastAsia"/>
          <w:kern w:val="0"/>
        </w:rPr>
        <w:t>、</w:t>
      </w:r>
      <w:r>
        <w:rPr>
          <w:rFonts w:ascii="Times" w:hAnsi="Times" w:cs="Times" w:hint="eastAsia"/>
          <w:kern w:val="0"/>
        </w:rPr>
        <w:t>複数の商品</w:t>
      </w:r>
      <w:r w:rsidR="00D01035">
        <w:rPr>
          <w:rFonts w:ascii="Times" w:hAnsi="Times" w:cs="Times" w:hint="eastAsia"/>
          <w:kern w:val="0"/>
        </w:rPr>
        <w:t>の中</w:t>
      </w:r>
      <w:r>
        <w:rPr>
          <w:rFonts w:ascii="Times" w:hAnsi="Times" w:cs="Times" w:hint="eastAsia"/>
          <w:kern w:val="0"/>
        </w:rPr>
        <w:t>からお客さまに推奨</w:t>
      </w:r>
      <w:r w:rsidR="00D01035">
        <w:rPr>
          <w:rFonts w:ascii="Times" w:hAnsi="Times" w:cs="Times" w:hint="eastAsia"/>
          <w:kern w:val="0"/>
        </w:rPr>
        <w:t>する場合は極めて</w:t>
      </w:r>
      <w:r>
        <w:rPr>
          <w:rFonts w:ascii="Times" w:hAnsi="Times" w:cs="Times" w:hint="eastAsia"/>
          <w:kern w:val="0"/>
        </w:rPr>
        <w:t>重要な点検項目となります。</w:t>
      </w:r>
      <w:r w:rsidR="00FF1C24">
        <w:rPr>
          <w:rFonts w:ascii="Times" w:hAnsi="Times" w:cs="Times" w:hint="eastAsia"/>
          <w:kern w:val="0"/>
        </w:rPr>
        <w:t>まずは、前項と同じく</w:t>
      </w:r>
      <w:r w:rsidR="00D01035">
        <w:rPr>
          <w:rFonts w:ascii="Times" w:hAnsi="Times" w:cs="Times" w:hint="eastAsia"/>
          <w:kern w:val="0"/>
        </w:rPr>
        <w:t>比較推奨販売に関する</w:t>
      </w:r>
      <w:r w:rsidR="00FF1C24">
        <w:rPr>
          <w:rFonts w:ascii="Times" w:hAnsi="Times" w:cs="Times" w:hint="eastAsia"/>
          <w:kern w:val="0"/>
        </w:rPr>
        <w:t>「保険募集管理規定」が策定されていて、その細則として「推奨販売に関するガイドライン」などの実務ルールが</w:t>
      </w:r>
      <w:r w:rsidR="00D01035">
        <w:rPr>
          <w:rFonts w:ascii="Times" w:hAnsi="Times" w:cs="Times" w:hint="eastAsia"/>
          <w:kern w:val="0"/>
        </w:rPr>
        <w:t>策定され、</w:t>
      </w:r>
      <w:r w:rsidR="00FF1C24">
        <w:rPr>
          <w:rFonts w:ascii="Times" w:hAnsi="Times" w:cs="Times" w:hint="eastAsia"/>
          <w:kern w:val="0"/>
        </w:rPr>
        <w:t>募集人に周知徹底されていることが重要となります。</w:t>
      </w:r>
      <w:r w:rsidR="00D01035">
        <w:rPr>
          <w:rFonts w:ascii="Times" w:hAnsi="Times" w:cs="Times" w:hint="eastAsia"/>
          <w:kern w:val="0"/>
        </w:rPr>
        <w:t>この部分は、保険会社の委託業務ではありませんので、</w:t>
      </w:r>
      <w:r w:rsidR="00D01035" w:rsidRPr="00D01035">
        <w:rPr>
          <w:rFonts w:ascii="Times" w:hAnsi="Times" w:cs="Times" w:hint="eastAsia"/>
          <w:kern w:val="0"/>
          <w:shd w:val="pct15" w:color="auto" w:fill="FFFFFF"/>
        </w:rPr>
        <w:t>代理店自身が策定し、周知することが必要</w:t>
      </w:r>
      <w:r w:rsidR="00D01035">
        <w:rPr>
          <w:rFonts w:ascii="Times" w:hAnsi="Times" w:cs="Times" w:hint="eastAsia"/>
          <w:kern w:val="0"/>
        </w:rPr>
        <w:t>です。（</w:t>
      </w:r>
      <w:r w:rsidR="00D01035" w:rsidRPr="00D01035">
        <w:rPr>
          <w:rFonts w:ascii="Times" w:hAnsi="Times" w:cs="Times" w:hint="eastAsia"/>
          <w:kern w:val="0"/>
          <w:u w:val="dotted"/>
        </w:rPr>
        <w:t>これについても、日本代協では小規模乗合代理向けのひな形を提供していますので活用下さい</w:t>
      </w:r>
      <w:r w:rsidR="00D01035">
        <w:rPr>
          <w:rFonts w:ascii="Times" w:hAnsi="Times" w:cs="Times" w:hint="eastAsia"/>
          <w:kern w:val="0"/>
        </w:rPr>
        <w:t>）</w:t>
      </w:r>
    </w:p>
    <w:p w14:paraId="1E19AA6A" w14:textId="26C1E70A" w:rsidR="001A38AB" w:rsidRDefault="001A38AB" w:rsidP="00D01035">
      <w:pPr>
        <w:pStyle w:val="a5"/>
        <w:ind w:leftChars="-18" w:left="-38" w:firstLineChars="100" w:firstLine="210"/>
        <w:rPr>
          <w:rFonts w:ascii="Times" w:hAnsi="Times" w:cs="Times"/>
          <w:kern w:val="0"/>
        </w:rPr>
      </w:pPr>
      <w:r>
        <w:rPr>
          <w:rFonts w:ascii="Times" w:hAnsi="Times" w:cs="Times" w:hint="eastAsia"/>
          <w:kern w:val="0"/>
        </w:rPr>
        <w:t>改正保険業法施行</w:t>
      </w:r>
      <w:r w:rsidR="00D01035">
        <w:rPr>
          <w:rFonts w:ascii="Times" w:hAnsi="Times" w:cs="Times" w:hint="eastAsia"/>
          <w:kern w:val="0"/>
        </w:rPr>
        <w:t>後</w:t>
      </w:r>
      <w:r>
        <w:rPr>
          <w:rFonts w:ascii="Times" w:hAnsi="Times" w:cs="Times" w:hint="eastAsia"/>
          <w:kern w:val="0"/>
        </w:rPr>
        <w:t>３ヶ月</w:t>
      </w:r>
      <w:r w:rsidR="00D01035">
        <w:rPr>
          <w:rFonts w:ascii="Times" w:hAnsi="Times" w:cs="Times" w:hint="eastAsia"/>
          <w:kern w:val="0"/>
        </w:rPr>
        <w:t>が経過しましたが、既に</w:t>
      </w:r>
      <w:r>
        <w:rPr>
          <w:rFonts w:ascii="Times" w:hAnsi="Times" w:cs="Times" w:hint="eastAsia"/>
          <w:kern w:val="0"/>
        </w:rPr>
        <w:t>社内で定めた</w:t>
      </w:r>
      <w:r w:rsidR="00A17BF1">
        <w:rPr>
          <w:rFonts w:ascii="Times" w:hAnsi="Times" w:cs="Times" w:hint="eastAsia"/>
          <w:kern w:val="0"/>
        </w:rPr>
        <w:t>ルールが実態に合わず</w:t>
      </w:r>
      <w:r w:rsidR="00D01035">
        <w:rPr>
          <w:rFonts w:ascii="Times" w:hAnsi="Times" w:cs="Times" w:hint="eastAsia"/>
          <w:kern w:val="0"/>
        </w:rPr>
        <w:t>、</w:t>
      </w:r>
      <w:r>
        <w:rPr>
          <w:rFonts w:ascii="Times" w:hAnsi="Times" w:cs="Times" w:hint="eastAsia"/>
          <w:kern w:val="0"/>
        </w:rPr>
        <w:t>修正・変更しているケースも出てきています。</w:t>
      </w:r>
      <w:r w:rsidR="00AD76E6">
        <w:rPr>
          <w:rFonts w:ascii="Times" w:hAnsi="Times" w:cs="Times" w:hint="eastAsia"/>
          <w:kern w:val="0"/>
        </w:rPr>
        <w:t>一度決めたら終わりではありません。こうした日々の改善が重要であり、それが今回の保険業法改正の目的の一つでもあります。</w:t>
      </w:r>
    </w:p>
    <w:p w14:paraId="44196896" w14:textId="5101FDC3" w:rsidR="001A38AB" w:rsidRDefault="001A38AB" w:rsidP="004F4695">
      <w:pPr>
        <w:pStyle w:val="a5"/>
        <w:ind w:leftChars="-218" w:left="0" w:hangingChars="218" w:hanging="458"/>
        <w:rPr>
          <w:rFonts w:ascii="Times" w:hAnsi="Times" w:cs="Times"/>
          <w:kern w:val="0"/>
        </w:rPr>
      </w:pPr>
      <w:r>
        <w:rPr>
          <w:rFonts w:ascii="Times" w:hAnsi="Times" w:cs="Times" w:hint="eastAsia"/>
          <w:kern w:val="0"/>
        </w:rPr>
        <w:t xml:space="preserve">　</w:t>
      </w:r>
      <w:r w:rsidR="004F4695">
        <w:rPr>
          <w:rFonts w:ascii="Times" w:hAnsi="Times" w:cs="Times" w:hint="eastAsia"/>
          <w:kern w:val="0"/>
        </w:rPr>
        <w:t xml:space="preserve">　　</w:t>
      </w:r>
      <w:r w:rsidR="00AD76E6">
        <w:rPr>
          <w:rFonts w:ascii="Times" w:hAnsi="Times" w:cs="Times" w:hint="eastAsia"/>
          <w:kern w:val="0"/>
        </w:rPr>
        <w:t>こうした観点を踏まえ、今年最初に行う</w:t>
      </w:r>
      <w:r>
        <w:rPr>
          <w:rFonts w:ascii="Times" w:hAnsi="Times" w:cs="Times" w:hint="eastAsia"/>
          <w:kern w:val="0"/>
        </w:rPr>
        <w:t>自己点検では</w:t>
      </w:r>
      <w:r w:rsidR="00D01035">
        <w:rPr>
          <w:rFonts w:ascii="Times" w:hAnsi="Times" w:cs="Times" w:hint="eastAsia"/>
          <w:kern w:val="0"/>
        </w:rPr>
        <w:t>、</w:t>
      </w:r>
      <w:r w:rsidR="00AD76E6">
        <w:rPr>
          <w:rFonts w:ascii="Times" w:hAnsi="Times" w:cs="Times" w:hint="eastAsia"/>
          <w:kern w:val="0"/>
        </w:rPr>
        <w:t>先ずは</w:t>
      </w:r>
      <w:r>
        <w:rPr>
          <w:rFonts w:ascii="Times" w:hAnsi="Times" w:cs="Times" w:hint="eastAsia"/>
          <w:kern w:val="0"/>
        </w:rPr>
        <w:t>店主</w:t>
      </w:r>
      <w:r w:rsidR="00D01035">
        <w:rPr>
          <w:rFonts w:ascii="Times" w:hAnsi="Times" w:cs="Times" w:hint="eastAsia"/>
          <w:kern w:val="0"/>
        </w:rPr>
        <w:t>（</w:t>
      </w:r>
      <w:r>
        <w:rPr>
          <w:rFonts w:ascii="Times" w:hAnsi="Times" w:cs="Times" w:hint="eastAsia"/>
          <w:kern w:val="0"/>
        </w:rPr>
        <w:t>または責任者</w:t>
      </w:r>
      <w:r w:rsidR="00D01035">
        <w:rPr>
          <w:rFonts w:ascii="Times" w:hAnsi="Times" w:cs="Times" w:hint="eastAsia"/>
          <w:kern w:val="0"/>
        </w:rPr>
        <w:t>）</w:t>
      </w:r>
      <w:r>
        <w:rPr>
          <w:rFonts w:ascii="Times" w:hAnsi="Times" w:cs="Times" w:hint="eastAsia"/>
          <w:kern w:val="0"/>
        </w:rPr>
        <w:t>は募集人と時間を掛けてヒヤリングを行い、</w:t>
      </w:r>
      <w:r w:rsidR="00AD76E6">
        <w:rPr>
          <w:rFonts w:ascii="Times" w:hAnsi="Times" w:cs="Times" w:hint="eastAsia"/>
          <w:kern w:val="0"/>
        </w:rPr>
        <w:t>募集時の</w:t>
      </w:r>
      <w:r>
        <w:rPr>
          <w:rFonts w:ascii="Times" w:hAnsi="Times" w:cs="Times" w:hint="eastAsia"/>
          <w:kern w:val="0"/>
        </w:rPr>
        <w:t>実態を</w:t>
      </w:r>
      <w:r w:rsidR="00D01035">
        <w:rPr>
          <w:rFonts w:ascii="Times" w:hAnsi="Times" w:cs="Times" w:hint="eastAsia"/>
          <w:kern w:val="0"/>
        </w:rPr>
        <w:t>具体的に把握する</w:t>
      </w:r>
      <w:r w:rsidR="00AD76E6">
        <w:rPr>
          <w:rFonts w:ascii="Times" w:hAnsi="Times" w:cs="Times" w:hint="eastAsia"/>
          <w:kern w:val="0"/>
        </w:rPr>
        <w:t>ことが重要です</w:t>
      </w:r>
      <w:r>
        <w:rPr>
          <w:rFonts w:ascii="Times" w:hAnsi="Times" w:cs="Times" w:hint="eastAsia"/>
          <w:kern w:val="0"/>
        </w:rPr>
        <w:t>。</w:t>
      </w:r>
    </w:p>
    <w:p w14:paraId="10A155C3" w14:textId="6EE6A22F" w:rsidR="0060467E" w:rsidRDefault="0060467E" w:rsidP="004F4695">
      <w:pPr>
        <w:pStyle w:val="a5"/>
        <w:ind w:leftChars="-118" w:left="0" w:hangingChars="118" w:hanging="248"/>
        <w:rPr>
          <w:rFonts w:ascii="Times" w:hAnsi="Times" w:cs="Times"/>
          <w:kern w:val="0"/>
        </w:rPr>
      </w:pPr>
      <w:r>
        <w:rPr>
          <w:rFonts w:ascii="Times" w:hAnsi="Times" w:cs="Times" w:hint="eastAsia"/>
          <w:kern w:val="0"/>
        </w:rPr>
        <w:t>《</w:t>
      </w:r>
      <w:r>
        <w:rPr>
          <w:rFonts w:ascii="Times" w:hAnsi="Times" w:cs="Times"/>
          <w:kern w:val="0"/>
        </w:rPr>
        <w:t xml:space="preserve"> </w:t>
      </w:r>
      <w:r>
        <w:rPr>
          <w:rFonts w:ascii="Times" w:hAnsi="Times" w:cs="Times" w:hint="eastAsia"/>
          <w:kern w:val="0"/>
        </w:rPr>
        <w:t>点検のポイント</w:t>
      </w:r>
      <w:r>
        <w:rPr>
          <w:rFonts w:ascii="Times" w:hAnsi="Times" w:cs="Times"/>
          <w:kern w:val="0"/>
        </w:rPr>
        <w:t xml:space="preserve"> </w:t>
      </w:r>
      <w:r>
        <w:rPr>
          <w:rFonts w:ascii="Times" w:hAnsi="Times" w:cs="Times" w:hint="eastAsia"/>
          <w:kern w:val="0"/>
        </w:rPr>
        <w:t>》</w:t>
      </w:r>
    </w:p>
    <w:p w14:paraId="2ED758BB" w14:textId="79B1D74D" w:rsidR="0060467E" w:rsidRDefault="004F4695" w:rsidP="004F4695">
      <w:pPr>
        <w:pStyle w:val="a5"/>
        <w:ind w:leftChars="-118" w:left="0" w:hangingChars="118" w:hanging="248"/>
        <w:rPr>
          <w:rFonts w:ascii="Times" w:hAnsi="Times" w:cs="Times"/>
          <w:kern w:val="0"/>
        </w:rPr>
      </w:pPr>
      <w:r>
        <w:rPr>
          <w:rFonts w:ascii="Times" w:hAnsi="Times" w:cs="Times" w:hint="eastAsia"/>
          <w:kern w:val="0"/>
        </w:rPr>
        <w:t>・</w:t>
      </w:r>
      <w:r w:rsidR="00D01035">
        <w:rPr>
          <w:rFonts w:ascii="Times" w:hAnsi="Times" w:cs="Times" w:hint="eastAsia"/>
          <w:kern w:val="0"/>
        </w:rPr>
        <w:t>代理店の</w:t>
      </w:r>
      <w:r w:rsidR="0060467E">
        <w:rPr>
          <w:rFonts w:ascii="Times" w:hAnsi="Times" w:cs="Times" w:hint="eastAsia"/>
          <w:kern w:val="0"/>
        </w:rPr>
        <w:t>実務ルールとして「推奨販売に関するガイドライン」などが策定さ</w:t>
      </w:r>
      <w:r w:rsidR="00D01035">
        <w:rPr>
          <w:rFonts w:ascii="Times" w:hAnsi="Times" w:cs="Times" w:hint="eastAsia"/>
          <w:kern w:val="0"/>
        </w:rPr>
        <w:t>れていて募集人に周知徹底されていること</w:t>
      </w:r>
      <w:r w:rsidR="0060467E">
        <w:rPr>
          <w:rFonts w:ascii="Times" w:hAnsi="Times" w:cs="Times" w:hint="eastAsia"/>
          <w:kern w:val="0"/>
        </w:rPr>
        <w:t>。</w:t>
      </w:r>
    </w:p>
    <w:p w14:paraId="4D76A105" w14:textId="022674D4" w:rsidR="0060467E" w:rsidRDefault="0060467E" w:rsidP="004F4695">
      <w:pPr>
        <w:pStyle w:val="a5"/>
        <w:ind w:leftChars="-118" w:left="0" w:hangingChars="118" w:hanging="248"/>
        <w:rPr>
          <w:rFonts w:ascii="Times" w:hAnsi="Times" w:cs="Times"/>
          <w:kern w:val="0"/>
        </w:rPr>
      </w:pPr>
      <w:r>
        <w:rPr>
          <w:rFonts w:ascii="Times" w:hAnsi="Times" w:cs="Times" w:hint="eastAsia"/>
          <w:kern w:val="0"/>
        </w:rPr>
        <w:t>・社内で定めた推奨方針に基づき、お客さまに</w:t>
      </w:r>
      <w:r w:rsidR="00D01035">
        <w:rPr>
          <w:rFonts w:ascii="Times" w:hAnsi="Times" w:cs="Times" w:hint="eastAsia"/>
          <w:kern w:val="0"/>
        </w:rPr>
        <w:t>適切に</w:t>
      </w:r>
      <w:r>
        <w:rPr>
          <w:rFonts w:ascii="Times" w:hAnsi="Times" w:cs="Times" w:hint="eastAsia"/>
          <w:kern w:val="0"/>
        </w:rPr>
        <w:t>説明している</w:t>
      </w:r>
      <w:r w:rsidR="00D01035">
        <w:rPr>
          <w:rFonts w:ascii="Times" w:hAnsi="Times" w:cs="Times" w:hint="eastAsia"/>
          <w:kern w:val="0"/>
        </w:rPr>
        <w:t>こと</w:t>
      </w:r>
    </w:p>
    <w:p w14:paraId="2CB53D4B" w14:textId="0D202BF8" w:rsidR="0060467E" w:rsidRDefault="0060467E" w:rsidP="004F4695">
      <w:pPr>
        <w:pStyle w:val="a5"/>
        <w:ind w:leftChars="-118" w:left="0" w:hangingChars="118" w:hanging="248"/>
        <w:rPr>
          <w:rFonts w:ascii="Times" w:hAnsi="Times" w:cs="Times"/>
          <w:kern w:val="0"/>
        </w:rPr>
      </w:pPr>
      <w:r>
        <w:rPr>
          <w:rFonts w:ascii="Times" w:hAnsi="Times" w:cs="Times" w:hint="eastAsia"/>
          <w:kern w:val="0"/>
        </w:rPr>
        <w:t>・</w:t>
      </w:r>
      <w:r w:rsidR="00D01035">
        <w:rPr>
          <w:rFonts w:ascii="Times" w:hAnsi="Times" w:cs="Times" w:hint="eastAsia"/>
          <w:kern w:val="0"/>
        </w:rPr>
        <w:t>お客さま</w:t>
      </w:r>
      <w:r>
        <w:rPr>
          <w:rFonts w:ascii="Times" w:hAnsi="Times" w:cs="Times" w:hint="eastAsia"/>
          <w:kern w:val="0"/>
        </w:rPr>
        <w:t>のやり取り、</w:t>
      </w:r>
      <w:r w:rsidR="00D01035">
        <w:rPr>
          <w:rFonts w:ascii="Times" w:hAnsi="Times" w:cs="Times" w:hint="eastAsia"/>
          <w:kern w:val="0"/>
        </w:rPr>
        <w:t>募集各段階の</w:t>
      </w:r>
      <w:r>
        <w:rPr>
          <w:rFonts w:ascii="Times" w:hAnsi="Times" w:cs="Times" w:hint="eastAsia"/>
          <w:kern w:val="0"/>
        </w:rPr>
        <w:t>プロセスを記録している</w:t>
      </w:r>
      <w:r w:rsidR="00D01035">
        <w:rPr>
          <w:rFonts w:ascii="Times" w:hAnsi="Times" w:cs="Times" w:hint="eastAsia"/>
          <w:kern w:val="0"/>
        </w:rPr>
        <w:t>こと</w:t>
      </w:r>
      <w:r>
        <w:rPr>
          <w:rFonts w:ascii="Times" w:hAnsi="Times" w:cs="Times" w:hint="eastAsia"/>
          <w:kern w:val="0"/>
        </w:rPr>
        <w:t>（対応記録など）</w:t>
      </w:r>
    </w:p>
    <w:p w14:paraId="0A3860BF" w14:textId="6B111712" w:rsidR="00B10F76" w:rsidRDefault="00B10F76" w:rsidP="00752535">
      <w:pPr>
        <w:rPr>
          <w:rFonts w:hint="eastAsia"/>
          <w:u w:val="single"/>
        </w:rPr>
      </w:pPr>
    </w:p>
    <w:p w14:paraId="08FC0E18" w14:textId="6F7A784C" w:rsidR="00AD76E6" w:rsidRPr="00AD76E6" w:rsidRDefault="00AD76E6" w:rsidP="00752535">
      <w:pPr>
        <w:rPr>
          <w:rFonts w:hint="eastAsia"/>
        </w:rPr>
      </w:pPr>
      <w:r>
        <w:rPr>
          <w:rFonts w:hint="eastAsia"/>
        </w:rPr>
        <w:t>※</w:t>
      </w:r>
      <w:r>
        <w:rPr>
          <w:rFonts w:hint="eastAsia"/>
        </w:rPr>
        <w:t xml:space="preserve"> </w:t>
      </w:r>
      <w:bookmarkStart w:id="0" w:name="_GoBack"/>
      <w:bookmarkEnd w:id="0"/>
      <w:r w:rsidRPr="00AD76E6">
        <w:rPr>
          <w:rFonts w:hint="eastAsia"/>
        </w:rPr>
        <w:t>以下、次号に続きます。</w:t>
      </w:r>
    </w:p>
    <w:p w14:paraId="77EFB973" w14:textId="77777777" w:rsidR="00AD76E6" w:rsidRPr="00A84900" w:rsidRDefault="00AD76E6" w:rsidP="00752535">
      <w:pPr>
        <w:rPr>
          <w:u w:val="single"/>
        </w:rPr>
      </w:pPr>
    </w:p>
    <w:p w14:paraId="52F36121" w14:textId="4E567D45" w:rsidR="007D6A3F" w:rsidRDefault="00AD76E6" w:rsidP="00986CC4">
      <w:pPr>
        <w:jc w:val="right"/>
        <w:rPr>
          <w:rFonts w:hint="eastAsia"/>
        </w:rPr>
      </w:pPr>
      <w:r>
        <w:rPr>
          <w:rFonts w:hint="eastAsia"/>
        </w:rPr>
        <w:t>＜担当：</w:t>
      </w:r>
      <w:r w:rsidR="00933CB9" w:rsidRPr="00F20FFE">
        <w:rPr>
          <w:rFonts w:hint="eastAsia"/>
        </w:rPr>
        <w:t xml:space="preserve">日本創倫株式会社　</w:t>
      </w:r>
      <w:r w:rsidR="00026F94" w:rsidRPr="00F20FFE">
        <w:rPr>
          <w:rFonts w:hint="eastAsia"/>
        </w:rPr>
        <w:t>専務</w:t>
      </w:r>
      <w:r w:rsidR="00C56129" w:rsidRPr="00F20FFE">
        <w:rPr>
          <w:rFonts w:hint="eastAsia"/>
        </w:rPr>
        <w:t>取締役</w:t>
      </w:r>
      <w:r w:rsidR="00C56129" w:rsidRPr="00F20FFE">
        <w:t>IC</w:t>
      </w:r>
      <w:r w:rsidR="00C56129" w:rsidRPr="00F20FFE">
        <w:rPr>
          <w:rFonts w:hint="eastAsia"/>
        </w:rPr>
        <w:t>オフィサー事業部長</w:t>
      </w:r>
      <w:r w:rsidR="00C56129" w:rsidRPr="00F20FFE">
        <w:t xml:space="preserve">  </w:t>
      </w:r>
      <w:r w:rsidR="00C56129" w:rsidRPr="00F20FFE">
        <w:rPr>
          <w:rFonts w:hint="eastAsia"/>
        </w:rPr>
        <w:t>風間</w:t>
      </w:r>
      <w:r w:rsidR="00C56129" w:rsidRPr="00F20FFE">
        <w:t xml:space="preserve"> </w:t>
      </w:r>
      <w:r w:rsidR="00C56129" w:rsidRPr="00F20FFE">
        <w:rPr>
          <w:rFonts w:hint="eastAsia"/>
        </w:rPr>
        <w:t>利也</w:t>
      </w:r>
      <w:r>
        <w:rPr>
          <w:rFonts w:hint="eastAsia"/>
        </w:rPr>
        <w:t>＞</w:t>
      </w:r>
    </w:p>
    <w:p w14:paraId="67109230" w14:textId="44B904DB" w:rsidR="00AD76E6" w:rsidRPr="00AD76E6" w:rsidRDefault="00AD76E6" w:rsidP="00986CC4">
      <w:pPr>
        <w:jc w:val="right"/>
        <w:rPr>
          <w:rFonts w:hint="eastAsia"/>
        </w:rPr>
      </w:pPr>
      <w:r>
        <w:rPr>
          <w:rFonts w:hint="eastAsia"/>
        </w:rPr>
        <w:t>[</w:t>
      </w:r>
      <w:r>
        <w:rPr>
          <w:rFonts w:hint="eastAsia"/>
        </w:rPr>
        <w:t>配信：日本代協事務局</w:t>
      </w:r>
      <w:r>
        <w:rPr>
          <w:rFonts w:hint="eastAsia"/>
        </w:rPr>
        <w:t>]</w:t>
      </w:r>
    </w:p>
    <w:p w14:paraId="13274072" w14:textId="175245D6" w:rsidR="00AD76E6" w:rsidRPr="00F20FFE" w:rsidRDefault="00AD76E6" w:rsidP="00986CC4">
      <w:pPr>
        <w:jc w:val="right"/>
      </w:pPr>
    </w:p>
    <w:sectPr w:rsidR="00AD76E6" w:rsidRPr="00F20FFE" w:rsidSect="00AD76E6">
      <w:footerReference w:type="default" r:id="rId8"/>
      <w:pgSz w:w="11900" w:h="16840"/>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FFF5C" w14:textId="77777777" w:rsidR="00D01035" w:rsidRDefault="00D01035" w:rsidP="00D01035">
      <w:r>
        <w:separator/>
      </w:r>
    </w:p>
  </w:endnote>
  <w:endnote w:type="continuationSeparator" w:id="0">
    <w:p w14:paraId="2CD6E2B0" w14:textId="77777777" w:rsidR="00D01035" w:rsidRDefault="00D01035" w:rsidP="00D0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89871"/>
      <w:docPartObj>
        <w:docPartGallery w:val="Page Numbers (Bottom of Page)"/>
        <w:docPartUnique/>
      </w:docPartObj>
    </w:sdtPr>
    <w:sdtContent>
      <w:sdt>
        <w:sdtPr>
          <w:id w:val="-1669238322"/>
          <w:docPartObj>
            <w:docPartGallery w:val="Page Numbers (Top of Page)"/>
            <w:docPartUnique/>
          </w:docPartObj>
        </w:sdtPr>
        <w:sdtContent>
          <w:p w14:paraId="4D839F15" w14:textId="7807D855" w:rsidR="00D01035" w:rsidRDefault="00D01035">
            <w:pPr>
              <w:pStyle w:val="ab"/>
              <w:jc w:val="center"/>
            </w:pPr>
            <w:r>
              <w:rPr>
                <w:lang w:val="ja-JP"/>
              </w:rPr>
              <w:t xml:space="preserve"> </w:t>
            </w:r>
            <w:r>
              <w:rPr>
                <w:b/>
                <w:bCs/>
                <w:sz w:val="24"/>
              </w:rPr>
              <w:fldChar w:fldCharType="begin"/>
            </w:r>
            <w:r>
              <w:rPr>
                <w:b/>
                <w:bCs/>
              </w:rPr>
              <w:instrText>PAGE</w:instrText>
            </w:r>
            <w:r>
              <w:rPr>
                <w:b/>
                <w:bCs/>
                <w:sz w:val="24"/>
              </w:rPr>
              <w:fldChar w:fldCharType="separate"/>
            </w:r>
            <w:r w:rsidR="00AD76E6">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D76E6">
              <w:rPr>
                <w:b/>
                <w:bCs/>
                <w:noProof/>
              </w:rPr>
              <w:t>3</w:t>
            </w:r>
            <w:r>
              <w:rPr>
                <w:b/>
                <w:bCs/>
                <w:sz w:val="24"/>
              </w:rPr>
              <w:fldChar w:fldCharType="end"/>
            </w:r>
          </w:p>
        </w:sdtContent>
      </w:sdt>
    </w:sdtContent>
  </w:sdt>
  <w:p w14:paraId="00945AA8" w14:textId="77777777" w:rsidR="00D01035" w:rsidRDefault="00D010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72B29" w14:textId="77777777" w:rsidR="00D01035" w:rsidRDefault="00D01035" w:rsidP="00D01035">
      <w:r>
        <w:separator/>
      </w:r>
    </w:p>
  </w:footnote>
  <w:footnote w:type="continuationSeparator" w:id="0">
    <w:p w14:paraId="0E127780" w14:textId="77777777" w:rsidR="00D01035" w:rsidRDefault="00D01035" w:rsidP="00D01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A5C"/>
    <w:multiLevelType w:val="hybridMultilevel"/>
    <w:tmpl w:val="F4E20B14"/>
    <w:lvl w:ilvl="0" w:tplc="A20879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56B071C"/>
    <w:multiLevelType w:val="hybridMultilevel"/>
    <w:tmpl w:val="5290C48E"/>
    <w:lvl w:ilvl="0" w:tplc="18D85AAE">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nsid w:val="06470293"/>
    <w:multiLevelType w:val="hybridMultilevel"/>
    <w:tmpl w:val="333875AE"/>
    <w:lvl w:ilvl="0" w:tplc="450EB0F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9A76A9E"/>
    <w:multiLevelType w:val="hybridMultilevel"/>
    <w:tmpl w:val="0DD065E2"/>
    <w:lvl w:ilvl="0" w:tplc="C96CEB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9D0270A"/>
    <w:multiLevelType w:val="hybridMultilevel"/>
    <w:tmpl w:val="8C10D77A"/>
    <w:lvl w:ilvl="0" w:tplc="09B6C93C">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nsid w:val="0A657CF6"/>
    <w:multiLevelType w:val="hybridMultilevel"/>
    <w:tmpl w:val="2CB8F4E6"/>
    <w:lvl w:ilvl="0" w:tplc="0DEA1970">
      <w:start w:val="3"/>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nsid w:val="0B060DBF"/>
    <w:multiLevelType w:val="hybridMultilevel"/>
    <w:tmpl w:val="DB780BF4"/>
    <w:lvl w:ilvl="0" w:tplc="7A50E7E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nsid w:val="0B0A4010"/>
    <w:multiLevelType w:val="hybridMultilevel"/>
    <w:tmpl w:val="043A5CF4"/>
    <w:lvl w:ilvl="0" w:tplc="A41EB03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8">
    <w:nsid w:val="0E324323"/>
    <w:multiLevelType w:val="hybridMultilevel"/>
    <w:tmpl w:val="03CE365C"/>
    <w:lvl w:ilvl="0" w:tplc="525E640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9">
    <w:nsid w:val="123D64E3"/>
    <w:multiLevelType w:val="hybridMultilevel"/>
    <w:tmpl w:val="84FEAA72"/>
    <w:lvl w:ilvl="0" w:tplc="E87A3AD6">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nsid w:val="16753C0E"/>
    <w:multiLevelType w:val="hybridMultilevel"/>
    <w:tmpl w:val="368AB5FA"/>
    <w:lvl w:ilvl="0" w:tplc="F16EADA6">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nsid w:val="175F39AA"/>
    <w:multiLevelType w:val="hybridMultilevel"/>
    <w:tmpl w:val="FAFE7908"/>
    <w:lvl w:ilvl="0" w:tplc="EA7C1F2A">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1C8668B8"/>
    <w:multiLevelType w:val="hybridMultilevel"/>
    <w:tmpl w:val="BB52B1E6"/>
    <w:lvl w:ilvl="0" w:tplc="0AAE1C3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nsid w:val="1E4E47E8"/>
    <w:multiLevelType w:val="hybridMultilevel"/>
    <w:tmpl w:val="E1529958"/>
    <w:lvl w:ilvl="0" w:tplc="CDA6F8A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3E00412"/>
    <w:multiLevelType w:val="hybridMultilevel"/>
    <w:tmpl w:val="B3207752"/>
    <w:lvl w:ilvl="0" w:tplc="B0D44F18">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5">
    <w:nsid w:val="252C31A9"/>
    <w:multiLevelType w:val="hybridMultilevel"/>
    <w:tmpl w:val="F51496DC"/>
    <w:lvl w:ilvl="0" w:tplc="AF561E98">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6">
    <w:nsid w:val="2A4A0A0A"/>
    <w:multiLevelType w:val="hybridMultilevel"/>
    <w:tmpl w:val="BA54AA06"/>
    <w:lvl w:ilvl="0" w:tplc="6332CE8E">
      <w:start w:val="1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7">
    <w:nsid w:val="2AE72403"/>
    <w:multiLevelType w:val="hybridMultilevel"/>
    <w:tmpl w:val="21B683D4"/>
    <w:lvl w:ilvl="0" w:tplc="4D6454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8">
    <w:nsid w:val="2B977F26"/>
    <w:multiLevelType w:val="hybridMultilevel"/>
    <w:tmpl w:val="CC24311A"/>
    <w:lvl w:ilvl="0" w:tplc="A76C8646">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9">
    <w:nsid w:val="2BED653E"/>
    <w:multiLevelType w:val="hybridMultilevel"/>
    <w:tmpl w:val="23B426CE"/>
    <w:lvl w:ilvl="0" w:tplc="EE1A0C6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0">
    <w:nsid w:val="2CB8554A"/>
    <w:multiLevelType w:val="hybridMultilevel"/>
    <w:tmpl w:val="5B58B59A"/>
    <w:lvl w:ilvl="0" w:tplc="BA7EF750">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1">
    <w:nsid w:val="30544146"/>
    <w:multiLevelType w:val="hybridMultilevel"/>
    <w:tmpl w:val="91504C98"/>
    <w:lvl w:ilvl="0" w:tplc="E076CAAA">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2">
    <w:nsid w:val="361B70F8"/>
    <w:multiLevelType w:val="hybridMultilevel"/>
    <w:tmpl w:val="5F78D282"/>
    <w:lvl w:ilvl="0" w:tplc="C2C81BA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382066B5"/>
    <w:multiLevelType w:val="hybridMultilevel"/>
    <w:tmpl w:val="00285812"/>
    <w:lvl w:ilvl="0" w:tplc="61D4667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4">
    <w:nsid w:val="3FCF35A8"/>
    <w:multiLevelType w:val="hybridMultilevel"/>
    <w:tmpl w:val="61F0BB50"/>
    <w:lvl w:ilvl="0" w:tplc="E606038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5">
    <w:nsid w:val="444D7214"/>
    <w:multiLevelType w:val="hybridMultilevel"/>
    <w:tmpl w:val="39B0746E"/>
    <w:lvl w:ilvl="0" w:tplc="F5FEC4F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6">
    <w:nsid w:val="44A07418"/>
    <w:multiLevelType w:val="hybridMultilevel"/>
    <w:tmpl w:val="00062462"/>
    <w:lvl w:ilvl="0" w:tplc="132CDB84">
      <w:start w:val="1"/>
      <w:numFmt w:val="decimalFullWidth"/>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7">
    <w:nsid w:val="458F43EF"/>
    <w:multiLevelType w:val="hybridMultilevel"/>
    <w:tmpl w:val="62389016"/>
    <w:lvl w:ilvl="0" w:tplc="DE7CFF30">
      <w:start w:val="3"/>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8">
    <w:nsid w:val="4D9C12B2"/>
    <w:multiLevelType w:val="hybridMultilevel"/>
    <w:tmpl w:val="14BE1654"/>
    <w:lvl w:ilvl="0" w:tplc="E70C3992">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9">
    <w:nsid w:val="517132D3"/>
    <w:multiLevelType w:val="hybridMultilevel"/>
    <w:tmpl w:val="A6521DE4"/>
    <w:lvl w:ilvl="0" w:tplc="20060576">
      <w:start w:val="1"/>
      <w:numFmt w:val="decimalEnclosedCircle"/>
      <w:lvlText w:val="%1"/>
      <w:lvlJc w:val="left"/>
      <w:pPr>
        <w:ind w:left="960" w:hanging="720"/>
      </w:pPr>
      <w:rPr>
        <w:rFonts w:ascii="Times" w:eastAsiaTheme="minorEastAsia" w:hAnsi="Times" w:cs="Time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0">
    <w:nsid w:val="53C02364"/>
    <w:multiLevelType w:val="hybridMultilevel"/>
    <w:tmpl w:val="0D46B6F4"/>
    <w:lvl w:ilvl="0" w:tplc="D054E0D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nsid w:val="57D85466"/>
    <w:multiLevelType w:val="hybridMultilevel"/>
    <w:tmpl w:val="57D4FA58"/>
    <w:lvl w:ilvl="0" w:tplc="BB06474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2">
    <w:nsid w:val="5ABA501A"/>
    <w:multiLevelType w:val="hybridMultilevel"/>
    <w:tmpl w:val="F182A892"/>
    <w:lvl w:ilvl="0" w:tplc="F9EED506">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3">
    <w:nsid w:val="5D0A0BC9"/>
    <w:multiLevelType w:val="hybridMultilevel"/>
    <w:tmpl w:val="B14AD0A2"/>
    <w:lvl w:ilvl="0" w:tplc="D4A8C40C">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4">
    <w:nsid w:val="5E26337C"/>
    <w:multiLevelType w:val="hybridMultilevel"/>
    <w:tmpl w:val="47B6A078"/>
    <w:lvl w:ilvl="0" w:tplc="0DA4BBA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nsid w:val="68640739"/>
    <w:multiLevelType w:val="hybridMultilevel"/>
    <w:tmpl w:val="FB126E50"/>
    <w:lvl w:ilvl="0" w:tplc="247C11B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nsid w:val="6D1A3B38"/>
    <w:multiLevelType w:val="hybridMultilevel"/>
    <w:tmpl w:val="58B21A40"/>
    <w:lvl w:ilvl="0" w:tplc="A3767B2A">
      <w:start w:val="1"/>
      <w:numFmt w:val="decimalEnclosedCircle"/>
      <w:lvlText w:val="%1"/>
      <w:lvlJc w:val="left"/>
      <w:pPr>
        <w:ind w:left="1560" w:hanging="36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7">
    <w:nsid w:val="7D27279D"/>
    <w:multiLevelType w:val="hybridMultilevel"/>
    <w:tmpl w:val="57C4601A"/>
    <w:lvl w:ilvl="0" w:tplc="B100F83A">
      <w:start w:val="20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7EDD3045"/>
    <w:multiLevelType w:val="hybridMultilevel"/>
    <w:tmpl w:val="77600E00"/>
    <w:lvl w:ilvl="0" w:tplc="8A660F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6"/>
  </w:num>
  <w:num w:numId="2">
    <w:abstractNumId w:val="26"/>
  </w:num>
  <w:num w:numId="3">
    <w:abstractNumId w:val="1"/>
  </w:num>
  <w:num w:numId="4">
    <w:abstractNumId w:val="32"/>
  </w:num>
  <w:num w:numId="5">
    <w:abstractNumId w:val="36"/>
  </w:num>
  <w:num w:numId="6">
    <w:abstractNumId w:val="19"/>
  </w:num>
  <w:num w:numId="7">
    <w:abstractNumId w:val="38"/>
  </w:num>
  <w:num w:numId="8">
    <w:abstractNumId w:val="12"/>
  </w:num>
  <w:num w:numId="9">
    <w:abstractNumId w:val="35"/>
  </w:num>
  <w:num w:numId="10">
    <w:abstractNumId w:val="33"/>
  </w:num>
  <w:num w:numId="11">
    <w:abstractNumId w:val="7"/>
  </w:num>
  <w:num w:numId="12">
    <w:abstractNumId w:val="17"/>
  </w:num>
  <w:num w:numId="13">
    <w:abstractNumId w:val="10"/>
  </w:num>
  <w:num w:numId="14">
    <w:abstractNumId w:val="15"/>
  </w:num>
  <w:num w:numId="15">
    <w:abstractNumId w:val="20"/>
  </w:num>
  <w:num w:numId="16">
    <w:abstractNumId w:val="31"/>
  </w:num>
  <w:num w:numId="17">
    <w:abstractNumId w:val="23"/>
  </w:num>
  <w:num w:numId="18">
    <w:abstractNumId w:val="27"/>
  </w:num>
  <w:num w:numId="19">
    <w:abstractNumId w:val="18"/>
  </w:num>
  <w:num w:numId="20">
    <w:abstractNumId w:val="4"/>
  </w:num>
  <w:num w:numId="21">
    <w:abstractNumId w:val="5"/>
  </w:num>
  <w:num w:numId="22">
    <w:abstractNumId w:val="34"/>
  </w:num>
  <w:num w:numId="23">
    <w:abstractNumId w:val="30"/>
  </w:num>
  <w:num w:numId="24">
    <w:abstractNumId w:val="2"/>
  </w:num>
  <w:num w:numId="25">
    <w:abstractNumId w:val="3"/>
  </w:num>
  <w:num w:numId="26">
    <w:abstractNumId w:val="13"/>
  </w:num>
  <w:num w:numId="27">
    <w:abstractNumId w:val="22"/>
  </w:num>
  <w:num w:numId="28">
    <w:abstractNumId w:val="25"/>
  </w:num>
  <w:num w:numId="29">
    <w:abstractNumId w:val="24"/>
  </w:num>
  <w:num w:numId="30">
    <w:abstractNumId w:val="8"/>
  </w:num>
  <w:num w:numId="31">
    <w:abstractNumId w:val="0"/>
  </w:num>
  <w:num w:numId="32">
    <w:abstractNumId w:val="11"/>
  </w:num>
  <w:num w:numId="33">
    <w:abstractNumId w:val="28"/>
  </w:num>
  <w:num w:numId="34">
    <w:abstractNumId w:val="9"/>
  </w:num>
  <w:num w:numId="35">
    <w:abstractNumId w:val="21"/>
  </w:num>
  <w:num w:numId="36">
    <w:abstractNumId w:val="37"/>
  </w:num>
  <w:num w:numId="37">
    <w:abstractNumId w:val="14"/>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3B"/>
    <w:rsid w:val="00016B53"/>
    <w:rsid w:val="00026F94"/>
    <w:rsid w:val="0002720F"/>
    <w:rsid w:val="00035DB5"/>
    <w:rsid w:val="00055CA3"/>
    <w:rsid w:val="000602C4"/>
    <w:rsid w:val="00067CFB"/>
    <w:rsid w:val="000800F2"/>
    <w:rsid w:val="0008153A"/>
    <w:rsid w:val="00096D06"/>
    <w:rsid w:val="000B1A8B"/>
    <w:rsid w:val="000D48BD"/>
    <w:rsid w:val="000F52E6"/>
    <w:rsid w:val="001202D3"/>
    <w:rsid w:val="00136A3D"/>
    <w:rsid w:val="00142628"/>
    <w:rsid w:val="00145D63"/>
    <w:rsid w:val="00154F9E"/>
    <w:rsid w:val="00162407"/>
    <w:rsid w:val="00162CF8"/>
    <w:rsid w:val="001813C8"/>
    <w:rsid w:val="001927B4"/>
    <w:rsid w:val="001A38AB"/>
    <w:rsid w:val="001A7F46"/>
    <w:rsid w:val="001B05D6"/>
    <w:rsid w:val="001C10BA"/>
    <w:rsid w:val="001C1BAC"/>
    <w:rsid w:val="001D1CF1"/>
    <w:rsid w:val="001E6631"/>
    <w:rsid w:val="002008D8"/>
    <w:rsid w:val="00210EE0"/>
    <w:rsid w:val="00213DAF"/>
    <w:rsid w:val="002228DA"/>
    <w:rsid w:val="00230F98"/>
    <w:rsid w:val="002364A0"/>
    <w:rsid w:val="002441DD"/>
    <w:rsid w:val="0025531E"/>
    <w:rsid w:val="00270BB8"/>
    <w:rsid w:val="00271C6A"/>
    <w:rsid w:val="002A0C06"/>
    <w:rsid w:val="002A3748"/>
    <w:rsid w:val="002A6B36"/>
    <w:rsid w:val="002B32BD"/>
    <w:rsid w:val="002C382F"/>
    <w:rsid w:val="002C5511"/>
    <w:rsid w:val="002D3644"/>
    <w:rsid w:val="002D4DA4"/>
    <w:rsid w:val="002D5FA3"/>
    <w:rsid w:val="002D63E3"/>
    <w:rsid w:val="002F1560"/>
    <w:rsid w:val="00314734"/>
    <w:rsid w:val="00320068"/>
    <w:rsid w:val="003333C1"/>
    <w:rsid w:val="003339BE"/>
    <w:rsid w:val="00342463"/>
    <w:rsid w:val="00342A42"/>
    <w:rsid w:val="00361E20"/>
    <w:rsid w:val="00362C3B"/>
    <w:rsid w:val="00366BD0"/>
    <w:rsid w:val="00370532"/>
    <w:rsid w:val="00382C94"/>
    <w:rsid w:val="00385994"/>
    <w:rsid w:val="00396C96"/>
    <w:rsid w:val="003A0132"/>
    <w:rsid w:val="003A27DF"/>
    <w:rsid w:val="003E21E8"/>
    <w:rsid w:val="00404944"/>
    <w:rsid w:val="00407B15"/>
    <w:rsid w:val="004100BF"/>
    <w:rsid w:val="00444D68"/>
    <w:rsid w:val="00466827"/>
    <w:rsid w:val="0046723A"/>
    <w:rsid w:val="0047059F"/>
    <w:rsid w:val="004A776D"/>
    <w:rsid w:val="004D10A0"/>
    <w:rsid w:val="004D5EB1"/>
    <w:rsid w:val="004D70EB"/>
    <w:rsid w:val="004E1A8B"/>
    <w:rsid w:val="004E7498"/>
    <w:rsid w:val="004F4695"/>
    <w:rsid w:val="00510B94"/>
    <w:rsid w:val="00516CE7"/>
    <w:rsid w:val="00541971"/>
    <w:rsid w:val="00542AF0"/>
    <w:rsid w:val="00574752"/>
    <w:rsid w:val="00593675"/>
    <w:rsid w:val="00596336"/>
    <w:rsid w:val="005A25C4"/>
    <w:rsid w:val="005C3FD7"/>
    <w:rsid w:val="005C63AC"/>
    <w:rsid w:val="005D393B"/>
    <w:rsid w:val="005D54C8"/>
    <w:rsid w:val="005F1140"/>
    <w:rsid w:val="00601860"/>
    <w:rsid w:val="0060467E"/>
    <w:rsid w:val="00605AE6"/>
    <w:rsid w:val="00620455"/>
    <w:rsid w:val="00621D39"/>
    <w:rsid w:val="00632BB7"/>
    <w:rsid w:val="006346A5"/>
    <w:rsid w:val="00644938"/>
    <w:rsid w:val="00652075"/>
    <w:rsid w:val="00653530"/>
    <w:rsid w:val="00657068"/>
    <w:rsid w:val="00665857"/>
    <w:rsid w:val="0067090F"/>
    <w:rsid w:val="00670BFF"/>
    <w:rsid w:val="00673E8A"/>
    <w:rsid w:val="00675F99"/>
    <w:rsid w:val="006809C8"/>
    <w:rsid w:val="00682C5F"/>
    <w:rsid w:val="00683653"/>
    <w:rsid w:val="006962E8"/>
    <w:rsid w:val="006B50CA"/>
    <w:rsid w:val="006B6199"/>
    <w:rsid w:val="006D4DC6"/>
    <w:rsid w:val="006E66B2"/>
    <w:rsid w:val="006F4B77"/>
    <w:rsid w:val="006F7A9E"/>
    <w:rsid w:val="00701A69"/>
    <w:rsid w:val="007041B9"/>
    <w:rsid w:val="007065AB"/>
    <w:rsid w:val="0071051F"/>
    <w:rsid w:val="0071627F"/>
    <w:rsid w:val="00717EFA"/>
    <w:rsid w:val="007202FA"/>
    <w:rsid w:val="00721465"/>
    <w:rsid w:val="007250DB"/>
    <w:rsid w:val="00730BBF"/>
    <w:rsid w:val="0073434D"/>
    <w:rsid w:val="00752535"/>
    <w:rsid w:val="0075308A"/>
    <w:rsid w:val="0075494B"/>
    <w:rsid w:val="0076141D"/>
    <w:rsid w:val="007775CA"/>
    <w:rsid w:val="00777FE7"/>
    <w:rsid w:val="00781C43"/>
    <w:rsid w:val="0079540A"/>
    <w:rsid w:val="007A1A1F"/>
    <w:rsid w:val="007A519D"/>
    <w:rsid w:val="007A7A91"/>
    <w:rsid w:val="007D11A0"/>
    <w:rsid w:val="007D4BCA"/>
    <w:rsid w:val="007D6A3F"/>
    <w:rsid w:val="007E11F5"/>
    <w:rsid w:val="00804BF6"/>
    <w:rsid w:val="0080512A"/>
    <w:rsid w:val="00812889"/>
    <w:rsid w:val="008333DD"/>
    <w:rsid w:val="0083455A"/>
    <w:rsid w:val="008406F3"/>
    <w:rsid w:val="00845FD6"/>
    <w:rsid w:val="0087688C"/>
    <w:rsid w:val="00883A0C"/>
    <w:rsid w:val="00885D65"/>
    <w:rsid w:val="00890F04"/>
    <w:rsid w:val="008952CE"/>
    <w:rsid w:val="00896547"/>
    <w:rsid w:val="008A3BE2"/>
    <w:rsid w:val="008B06CA"/>
    <w:rsid w:val="008B53D2"/>
    <w:rsid w:val="008C1B75"/>
    <w:rsid w:val="008D023D"/>
    <w:rsid w:val="008D51A1"/>
    <w:rsid w:val="008D7361"/>
    <w:rsid w:val="008F21F6"/>
    <w:rsid w:val="008F50BE"/>
    <w:rsid w:val="009022C5"/>
    <w:rsid w:val="00915560"/>
    <w:rsid w:val="009165A8"/>
    <w:rsid w:val="00917DDC"/>
    <w:rsid w:val="00923976"/>
    <w:rsid w:val="00925C57"/>
    <w:rsid w:val="00933CB9"/>
    <w:rsid w:val="00966FCB"/>
    <w:rsid w:val="0097543E"/>
    <w:rsid w:val="00986CC4"/>
    <w:rsid w:val="009928A1"/>
    <w:rsid w:val="0099690B"/>
    <w:rsid w:val="009D6C05"/>
    <w:rsid w:val="009F6475"/>
    <w:rsid w:val="00A13034"/>
    <w:rsid w:val="00A155D5"/>
    <w:rsid w:val="00A17BF1"/>
    <w:rsid w:val="00A211DF"/>
    <w:rsid w:val="00A23A7C"/>
    <w:rsid w:val="00A3561F"/>
    <w:rsid w:val="00A4426D"/>
    <w:rsid w:val="00A67B07"/>
    <w:rsid w:val="00A80D18"/>
    <w:rsid w:val="00A84900"/>
    <w:rsid w:val="00A91DD1"/>
    <w:rsid w:val="00A91F37"/>
    <w:rsid w:val="00AA1B1F"/>
    <w:rsid w:val="00AB0759"/>
    <w:rsid w:val="00AB1A51"/>
    <w:rsid w:val="00AB1C55"/>
    <w:rsid w:val="00AB2989"/>
    <w:rsid w:val="00AC1D79"/>
    <w:rsid w:val="00AC249C"/>
    <w:rsid w:val="00AD117D"/>
    <w:rsid w:val="00AD70A0"/>
    <w:rsid w:val="00AD76E6"/>
    <w:rsid w:val="00AF104A"/>
    <w:rsid w:val="00AF6AA4"/>
    <w:rsid w:val="00B04F7B"/>
    <w:rsid w:val="00B10F76"/>
    <w:rsid w:val="00B1740E"/>
    <w:rsid w:val="00B17DFE"/>
    <w:rsid w:val="00B308C6"/>
    <w:rsid w:val="00B47A0F"/>
    <w:rsid w:val="00B47DA7"/>
    <w:rsid w:val="00B72262"/>
    <w:rsid w:val="00B748BF"/>
    <w:rsid w:val="00B86B48"/>
    <w:rsid w:val="00B874E7"/>
    <w:rsid w:val="00B96189"/>
    <w:rsid w:val="00BA6476"/>
    <w:rsid w:val="00BD5AAA"/>
    <w:rsid w:val="00BD6967"/>
    <w:rsid w:val="00BD6D0C"/>
    <w:rsid w:val="00BD7831"/>
    <w:rsid w:val="00BE4CA8"/>
    <w:rsid w:val="00BF11EF"/>
    <w:rsid w:val="00C1078C"/>
    <w:rsid w:val="00C163F8"/>
    <w:rsid w:val="00C16966"/>
    <w:rsid w:val="00C271D8"/>
    <w:rsid w:val="00C3291D"/>
    <w:rsid w:val="00C372BB"/>
    <w:rsid w:val="00C43EC5"/>
    <w:rsid w:val="00C4504C"/>
    <w:rsid w:val="00C45362"/>
    <w:rsid w:val="00C453A3"/>
    <w:rsid w:val="00C51A5F"/>
    <w:rsid w:val="00C55AB7"/>
    <w:rsid w:val="00C56129"/>
    <w:rsid w:val="00C63B97"/>
    <w:rsid w:val="00C65C5A"/>
    <w:rsid w:val="00C66BB7"/>
    <w:rsid w:val="00C753CC"/>
    <w:rsid w:val="00C87228"/>
    <w:rsid w:val="00C935F5"/>
    <w:rsid w:val="00CB2068"/>
    <w:rsid w:val="00CB656C"/>
    <w:rsid w:val="00CD25AC"/>
    <w:rsid w:val="00CD4303"/>
    <w:rsid w:val="00CE32AE"/>
    <w:rsid w:val="00CF03EC"/>
    <w:rsid w:val="00D01035"/>
    <w:rsid w:val="00D016C5"/>
    <w:rsid w:val="00D2147F"/>
    <w:rsid w:val="00D41411"/>
    <w:rsid w:val="00D609CB"/>
    <w:rsid w:val="00D6558E"/>
    <w:rsid w:val="00D65BCC"/>
    <w:rsid w:val="00D67F7F"/>
    <w:rsid w:val="00D751E4"/>
    <w:rsid w:val="00D80149"/>
    <w:rsid w:val="00D82A67"/>
    <w:rsid w:val="00D85692"/>
    <w:rsid w:val="00D91523"/>
    <w:rsid w:val="00D93B5E"/>
    <w:rsid w:val="00D97FAF"/>
    <w:rsid w:val="00DA59D6"/>
    <w:rsid w:val="00DA6B21"/>
    <w:rsid w:val="00DC036B"/>
    <w:rsid w:val="00DC2522"/>
    <w:rsid w:val="00DC6E48"/>
    <w:rsid w:val="00DD1DE6"/>
    <w:rsid w:val="00DE3981"/>
    <w:rsid w:val="00DE47DD"/>
    <w:rsid w:val="00DF245E"/>
    <w:rsid w:val="00DF2E55"/>
    <w:rsid w:val="00DF7725"/>
    <w:rsid w:val="00E0591F"/>
    <w:rsid w:val="00E36F33"/>
    <w:rsid w:val="00E36F74"/>
    <w:rsid w:val="00E7309E"/>
    <w:rsid w:val="00E74698"/>
    <w:rsid w:val="00E75940"/>
    <w:rsid w:val="00E8769B"/>
    <w:rsid w:val="00E9241E"/>
    <w:rsid w:val="00EA4FD5"/>
    <w:rsid w:val="00EA7112"/>
    <w:rsid w:val="00EE3B57"/>
    <w:rsid w:val="00EE423C"/>
    <w:rsid w:val="00F0674C"/>
    <w:rsid w:val="00F13787"/>
    <w:rsid w:val="00F17039"/>
    <w:rsid w:val="00F20FFE"/>
    <w:rsid w:val="00F446A0"/>
    <w:rsid w:val="00F44737"/>
    <w:rsid w:val="00F4691E"/>
    <w:rsid w:val="00F52F11"/>
    <w:rsid w:val="00F53B5D"/>
    <w:rsid w:val="00F55129"/>
    <w:rsid w:val="00F55B1E"/>
    <w:rsid w:val="00F56D34"/>
    <w:rsid w:val="00F73BDA"/>
    <w:rsid w:val="00F96288"/>
    <w:rsid w:val="00F969AF"/>
    <w:rsid w:val="00FA4CB7"/>
    <w:rsid w:val="00FB653A"/>
    <w:rsid w:val="00FB6F82"/>
    <w:rsid w:val="00FC0995"/>
    <w:rsid w:val="00FC204E"/>
    <w:rsid w:val="00FC75A7"/>
    <w:rsid w:val="00FE3980"/>
    <w:rsid w:val="00FF020E"/>
    <w:rsid w:val="00FF1446"/>
    <w:rsid w:val="00FF187E"/>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2B5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95"/>
    <w:pPr>
      <w:widowControl w:val="0"/>
      <w:jc w:val="both"/>
    </w:pPr>
    <w:rPr>
      <w:rFonts w:eastAsia="HGSｺﾞｼｯｸ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D01035"/>
    <w:pPr>
      <w:tabs>
        <w:tab w:val="center" w:pos="4252"/>
        <w:tab w:val="right" w:pos="8504"/>
      </w:tabs>
      <w:snapToGrid w:val="0"/>
    </w:pPr>
  </w:style>
  <w:style w:type="character" w:customStyle="1" w:styleId="aa">
    <w:name w:val="ヘッダー (文字)"/>
    <w:basedOn w:val="a0"/>
    <w:link w:val="a9"/>
    <w:uiPriority w:val="99"/>
    <w:rsid w:val="00D01035"/>
    <w:rPr>
      <w:rFonts w:eastAsia="HGSｺﾞｼｯｸM"/>
      <w:sz w:val="21"/>
    </w:rPr>
  </w:style>
  <w:style w:type="paragraph" w:styleId="ab">
    <w:name w:val="footer"/>
    <w:basedOn w:val="a"/>
    <w:link w:val="ac"/>
    <w:uiPriority w:val="99"/>
    <w:unhideWhenUsed/>
    <w:rsid w:val="00D01035"/>
    <w:pPr>
      <w:tabs>
        <w:tab w:val="center" w:pos="4252"/>
        <w:tab w:val="right" w:pos="8504"/>
      </w:tabs>
      <w:snapToGrid w:val="0"/>
    </w:pPr>
  </w:style>
  <w:style w:type="character" w:customStyle="1" w:styleId="ac">
    <w:name w:val="フッター (文字)"/>
    <w:basedOn w:val="a0"/>
    <w:link w:val="ab"/>
    <w:uiPriority w:val="99"/>
    <w:rsid w:val="00D01035"/>
    <w:rPr>
      <w:rFonts w:eastAsia="HGSｺﾞｼｯｸM"/>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95"/>
    <w:pPr>
      <w:widowControl w:val="0"/>
      <w:jc w:val="both"/>
    </w:pPr>
    <w:rPr>
      <w:rFonts w:eastAsia="HGSｺﾞｼｯｸ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5D393B"/>
  </w:style>
  <w:style w:type="character" w:customStyle="1" w:styleId="a4">
    <w:name w:val="日付 (文字)"/>
    <w:basedOn w:val="a0"/>
    <w:link w:val="a3"/>
    <w:uiPriority w:val="99"/>
    <w:rsid w:val="005D393B"/>
  </w:style>
  <w:style w:type="paragraph" w:styleId="a5">
    <w:name w:val="List Paragraph"/>
    <w:basedOn w:val="a"/>
    <w:uiPriority w:val="34"/>
    <w:qFormat/>
    <w:rsid w:val="00B17DFE"/>
    <w:pPr>
      <w:ind w:leftChars="400" w:left="960"/>
    </w:pPr>
  </w:style>
  <w:style w:type="character" w:styleId="a6">
    <w:name w:val="Hyperlink"/>
    <w:basedOn w:val="a0"/>
    <w:uiPriority w:val="99"/>
    <w:unhideWhenUsed/>
    <w:rsid w:val="00F44737"/>
    <w:rPr>
      <w:color w:val="0000FF" w:themeColor="hyperlink"/>
      <w:u w:val="single"/>
    </w:rPr>
  </w:style>
  <w:style w:type="paragraph" w:styleId="a7">
    <w:name w:val="Body Text"/>
    <w:link w:val="a8"/>
    <w:rsid w:val="00F20FFE"/>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szCs w:val="22"/>
      <w:bdr w:val="nil"/>
      <w:lang w:val="ja-JP"/>
    </w:rPr>
  </w:style>
  <w:style w:type="character" w:customStyle="1" w:styleId="a8">
    <w:name w:val="本文 (文字)"/>
    <w:basedOn w:val="a0"/>
    <w:link w:val="a7"/>
    <w:rsid w:val="00F20FFE"/>
    <w:rPr>
      <w:rFonts w:ascii="Arial Unicode MS" w:eastAsia="ヒラギノ角ゴ ProN W3" w:hAnsi="Arial Unicode MS" w:cs="Arial Unicode MS"/>
      <w:color w:val="000000"/>
      <w:kern w:val="0"/>
      <w:sz w:val="22"/>
      <w:szCs w:val="22"/>
      <w:bdr w:val="nil"/>
      <w:lang w:val="ja-JP"/>
    </w:rPr>
  </w:style>
  <w:style w:type="paragraph" w:styleId="a9">
    <w:name w:val="header"/>
    <w:basedOn w:val="a"/>
    <w:link w:val="aa"/>
    <w:uiPriority w:val="99"/>
    <w:unhideWhenUsed/>
    <w:rsid w:val="00D01035"/>
    <w:pPr>
      <w:tabs>
        <w:tab w:val="center" w:pos="4252"/>
        <w:tab w:val="right" w:pos="8504"/>
      </w:tabs>
      <w:snapToGrid w:val="0"/>
    </w:pPr>
  </w:style>
  <w:style w:type="character" w:customStyle="1" w:styleId="aa">
    <w:name w:val="ヘッダー (文字)"/>
    <w:basedOn w:val="a0"/>
    <w:link w:val="a9"/>
    <w:uiPriority w:val="99"/>
    <w:rsid w:val="00D01035"/>
    <w:rPr>
      <w:rFonts w:eastAsia="HGSｺﾞｼｯｸM"/>
      <w:sz w:val="21"/>
    </w:rPr>
  </w:style>
  <w:style w:type="paragraph" w:styleId="ab">
    <w:name w:val="footer"/>
    <w:basedOn w:val="a"/>
    <w:link w:val="ac"/>
    <w:uiPriority w:val="99"/>
    <w:unhideWhenUsed/>
    <w:rsid w:val="00D01035"/>
    <w:pPr>
      <w:tabs>
        <w:tab w:val="center" w:pos="4252"/>
        <w:tab w:val="right" w:pos="8504"/>
      </w:tabs>
      <w:snapToGrid w:val="0"/>
    </w:pPr>
  </w:style>
  <w:style w:type="character" w:customStyle="1" w:styleId="ac">
    <w:name w:val="フッター (文字)"/>
    <w:basedOn w:val="a0"/>
    <w:link w:val="ab"/>
    <w:uiPriority w:val="99"/>
    <w:rsid w:val="00D01035"/>
    <w:rPr>
      <w:rFonts w:eastAsia="HGSｺﾞｼｯｸM"/>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648">
      <w:bodyDiv w:val="1"/>
      <w:marLeft w:val="0"/>
      <w:marRight w:val="0"/>
      <w:marTop w:val="0"/>
      <w:marBottom w:val="0"/>
      <w:divBdr>
        <w:top w:val="none" w:sz="0" w:space="0" w:color="auto"/>
        <w:left w:val="none" w:sz="0" w:space="0" w:color="auto"/>
        <w:bottom w:val="none" w:sz="0" w:space="0" w:color="auto"/>
        <w:right w:val="none" w:sz="0" w:space="0" w:color="auto"/>
      </w:divBdr>
      <w:divsChild>
        <w:div w:id="19086060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日本創倫</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KAZAMA TOSHIYA</dc:creator>
  <cp:lastModifiedBy>FJ-USER</cp:lastModifiedBy>
  <cp:revision>2</cp:revision>
  <cp:lastPrinted>2016-07-19T07:25:00Z</cp:lastPrinted>
  <dcterms:created xsi:type="dcterms:W3CDTF">2016-08-29T01:57:00Z</dcterms:created>
  <dcterms:modified xsi:type="dcterms:W3CDTF">2016-08-29T01:57:00Z</dcterms:modified>
</cp:coreProperties>
</file>